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034" w14:textId="554EB562" w:rsidR="00FD0D0A" w:rsidRPr="00F14B14" w:rsidRDefault="00A978FF" w:rsidP="00FD0D0A">
      <w:pPr>
        <w:pStyle w:val="Caption"/>
        <w:rPr>
          <w:rFonts w:ascii="Arial" w:hAnsi="Arial" w:cs="Arial"/>
          <w:sz w:val="38"/>
        </w:rPr>
      </w:pPr>
      <w:r w:rsidRPr="004D78DB">
        <w:rPr>
          <w:rFonts w:asciiTheme="minorHAnsi" w:hAnsiTheme="minorHAnsi" w:cstheme="minorHAnsi"/>
          <w:noProof/>
        </w:rPr>
        <w:drawing>
          <wp:anchor distT="0" distB="0" distL="114300" distR="114300" simplePos="0" relativeHeight="251658244" behindDoc="0" locked="0" layoutInCell="1" allowOverlap="1" wp14:anchorId="47914DD0" wp14:editId="643F5174">
            <wp:simplePos x="0" y="0"/>
            <wp:positionH relativeFrom="column">
              <wp:posOffset>86673</wp:posOffset>
            </wp:positionH>
            <wp:positionV relativeFrom="paragraph">
              <wp:posOffset>-277989</wp:posOffset>
            </wp:positionV>
            <wp:extent cx="1759461" cy="1197610"/>
            <wp:effectExtent l="0" t="0" r="0" b="2540"/>
            <wp:wrapNone/>
            <wp:docPr id="628395592" name="Picture 628395592" descr="A black background with white text&#10;&#10;Description automatically generated">
              <a:extLst xmlns:a="http://schemas.openxmlformats.org/drawingml/2006/main">
                <a:ext uri="{FF2B5EF4-FFF2-40B4-BE49-F238E27FC236}">
                  <a16:creationId xmlns:a16="http://schemas.microsoft.com/office/drawing/2014/main" id="{E31FB1A8-D93D-524B-6AD9-874526601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ack background with white text&#10;&#10;Description automatically generated">
                      <a:extLst>
                        <a:ext uri="{FF2B5EF4-FFF2-40B4-BE49-F238E27FC236}">
                          <a16:creationId xmlns:a16="http://schemas.microsoft.com/office/drawing/2014/main" id="{E31FB1A8-D93D-524B-6AD9-8745266019E9}"/>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70251"/>
                    <a:stretch/>
                  </pic:blipFill>
                  <pic:spPr bwMode="auto">
                    <a:xfrm>
                      <a:off x="0" y="0"/>
                      <a:ext cx="1759461" cy="1197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0D0A" w:rsidRPr="00F14B14">
        <w:rPr>
          <w:rFonts w:ascii="Arial" w:hAnsi="Arial" w:cs="Arial"/>
          <w:noProof/>
        </w:rPr>
        <mc:AlternateContent>
          <mc:Choice Requires="wps">
            <w:drawing>
              <wp:anchor distT="0" distB="0" distL="114300" distR="114300" simplePos="0" relativeHeight="251658240" behindDoc="0" locked="0" layoutInCell="1" allowOverlap="1" wp14:anchorId="02020911" wp14:editId="28B4F463">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A9574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00FD0D0A" w:rsidRPr="00F14B14">
        <w:rPr>
          <w:rFonts w:ascii="Arial" w:hAnsi="Arial" w:cs="Arial"/>
          <w:noProof/>
        </w:rPr>
        <mc:AlternateContent>
          <mc:Choice Requires="wps">
            <w:drawing>
              <wp:anchor distT="0" distB="0" distL="114300" distR="114300" simplePos="0" relativeHeight="251658241" behindDoc="0" locked="0" layoutInCell="1" allowOverlap="1" wp14:anchorId="00643408" wp14:editId="41103742">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14B652"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position:absolute;margin-left:0;margin-top:-94.75pt;width:1264.2pt;height:292.55pt;flip:y;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5b9bd5 [3204]" strokeweight=".5pt">
                <v:path arrowok="t"/>
                <w10:wrap anchorx="page"/>
              </v:shape>
            </w:pict>
          </mc:Fallback>
        </mc:AlternateContent>
      </w:r>
      <w:r w:rsidR="00FD0D0A" w:rsidRPr="00F14B14">
        <w:rPr>
          <w:rFonts w:ascii="Arial" w:hAnsi="Arial" w:cs="Arial"/>
          <w:smallCaps/>
          <w:sz w:val="48"/>
        </w:rPr>
        <w:t xml:space="preserve">                           </w:t>
      </w:r>
    </w:p>
    <w:p w14:paraId="03BD10DF" w14:textId="77777777" w:rsidR="00FD0D0A" w:rsidRPr="00F14B14" w:rsidRDefault="00FD0D0A" w:rsidP="00FD0D0A">
      <w:pPr>
        <w:pStyle w:val="Caption"/>
        <w:rPr>
          <w:rFonts w:ascii="Arial" w:hAnsi="Arial" w:cs="Arial"/>
          <w:sz w:val="38"/>
        </w:rPr>
      </w:pPr>
    </w:p>
    <w:p w14:paraId="073CF6A9" w14:textId="77777777" w:rsidR="00FD0D0A" w:rsidRPr="00F14B14" w:rsidRDefault="00FD0D0A" w:rsidP="00FD0D0A">
      <w:pPr>
        <w:pStyle w:val="Caption"/>
        <w:rPr>
          <w:rFonts w:ascii="Arial" w:hAnsi="Arial" w:cs="Arial"/>
          <w:sz w:val="38"/>
        </w:rPr>
      </w:pPr>
    </w:p>
    <w:p w14:paraId="48CF54FC" w14:textId="77777777" w:rsidR="00FD0D0A" w:rsidRPr="00F14B14" w:rsidRDefault="00FD0D0A" w:rsidP="00FD0D0A">
      <w:pPr>
        <w:rPr>
          <w:rFonts w:ascii="Arial" w:hAnsi="Arial" w:cs="Arial"/>
        </w:rPr>
      </w:pPr>
    </w:p>
    <w:p w14:paraId="54FC2C1A" w14:textId="77777777" w:rsidR="00FD0D0A" w:rsidRPr="00F14B14" w:rsidRDefault="00FD0D0A" w:rsidP="00FD0D0A">
      <w:pPr>
        <w:pStyle w:val="Caption"/>
        <w:jc w:val="center"/>
        <w:rPr>
          <w:rFonts w:ascii="Arial" w:hAnsi="Arial" w:cs="Arial"/>
          <w:smallCaps/>
          <w:sz w:val="48"/>
        </w:rPr>
      </w:pPr>
    </w:p>
    <w:p w14:paraId="6934B224" w14:textId="77777777" w:rsidR="00FD0D0A" w:rsidRPr="00F14B14" w:rsidRDefault="00FD0D0A" w:rsidP="00FD0D0A">
      <w:pPr>
        <w:pStyle w:val="Caption"/>
        <w:jc w:val="center"/>
        <w:rPr>
          <w:rFonts w:ascii="Arial" w:hAnsi="Arial" w:cs="Arial"/>
          <w:smallCaps/>
          <w:sz w:val="56"/>
        </w:rPr>
      </w:pPr>
    </w:p>
    <w:p w14:paraId="25A300F9" w14:textId="77777777" w:rsidR="00FD0D0A" w:rsidRPr="00F14B14" w:rsidRDefault="00FD0D0A" w:rsidP="00FD0D0A">
      <w:pPr>
        <w:pStyle w:val="Caption"/>
        <w:jc w:val="center"/>
        <w:rPr>
          <w:rFonts w:ascii="Arial" w:hAnsi="Arial" w:cs="Arial"/>
          <w:smallCaps/>
          <w:sz w:val="56"/>
        </w:rPr>
      </w:pPr>
    </w:p>
    <w:p w14:paraId="79690787" w14:textId="77777777" w:rsidR="00FD0D0A" w:rsidRPr="00F14B14" w:rsidRDefault="00FD0D0A" w:rsidP="00FD0D0A">
      <w:pPr>
        <w:pStyle w:val="Caption"/>
        <w:jc w:val="center"/>
        <w:rPr>
          <w:rFonts w:ascii="Arial" w:hAnsi="Arial" w:cs="Arial"/>
          <w:smallCaps/>
          <w:sz w:val="56"/>
        </w:rPr>
      </w:pPr>
    </w:p>
    <w:p w14:paraId="4D52B34A" w14:textId="77777777" w:rsidR="00FD0D0A" w:rsidRPr="00F14B14" w:rsidRDefault="00FD0D0A" w:rsidP="00FD0D0A">
      <w:pPr>
        <w:rPr>
          <w:rFonts w:ascii="Arial" w:hAnsi="Arial" w:cs="Arial"/>
        </w:rPr>
      </w:pPr>
    </w:p>
    <w:p w14:paraId="78B4F16D" w14:textId="77777777" w:rsidR="00FD0D0A" w:rsidRPr="00F14B14" w:rsidRDefault="00FD0D0A" w:rsidP="00FD0D0A">
      <w:pPr>
        <w:rPr>
          <w:rFonts w:ascii="Arial" w:hAnsi="Arial" w:cs="Arial"/>
        </w:rPr>
      </w:pPr>
    </w:p>
    <w:p w14:paraId="77BAE375" w14:textId="56C37A23" w:rsidR="00FD0D0A" w:rsidRPr="00F14B14" w:rsidRDefault="00AA1F75" w:rsidP="00C07F41">
      <w:pPr>
        <w:pStyle w:val="Caption"/>
        <w:jc w:val="center"/>
        <w:rPr>
          <w:rFonts w:ascii="Arial" w:hAnsi="Arial" w:cs="Arial"/>
          <w:smallCaps/>
          <w:color w:val="002060"/>
          <w:sz w:val="56"/>
          <w:szCs w:val="56"/>
        </w:rPr>
      </w:pPr>
      <w:r w:rsidRPr="00F14B14">
        <w:rPr>
          <w:rFonts w:ascii="Arial" w:hAnsi="Arial" w:cs="Arial"/>
          <w:smallCaps/>
          <w:color w:val="002060"/>
          <w:sz w:val="56"/>
          <w:szCs w:val="56"/>
        </w:rPr>
        <w:t>sustainable communities</w:t>
      </w:r>
    </w:p>
    <w:p w14:paraId="57B508EC" w14:textId="2DB1EE4D" w:rsidR="00FD0D0A" w:rsidRPr="00F14B14" w:rsidRDefault="008368D2" w:rsidP="00FD0D0A">
      <w:pPr>
        <w:pStyle w:val="Caption"/>
        <w:jc w:val="center"/>
        <w:rPr>
          <w:rFonts w:ascii="Arial" w:hAnsi="Arial" w:cs="Arial"/>
          <w:smallCaps/>
          <w:color w:val="002060"/>
          <w:sz w:val="56"/>
          <w:szCs w:val="56"/>
        </w:rPr>
      </w:pPr>
      <w:r w:rsidRPr="00F14B14">
        <w:rPr>
          <w:rFonts w:ascii="Arial" w:hAnsi="Arial" w:cs="Arial"/>
          <w:smallCaps/>
          <w:color w:val="002060"/>
          <w:sz w:val="56"/>
          <w:szCs w:val="56"/>
        </w:rPr>
        <w:t>2022 – 2025</w:t>
      </w:r>
    </w:p>
    <w:p w14:paraId="1E0FBB51" w14:textId="77777777" w:rsidR="00C07F41" w:rsidRPr="00F14B14" w:rsidRDefault="00C07F41" w:rsidP="00C07F41">
      <w:pPr>
        <w:rPr>
          <w:rFonts w:ascii="Arial" w:hAnsi="Arial" w:cs="Arial"/>
        </w:rPr>
      </w:pPr>
    </w:p>
    <w:p w14:paraId="51C06C8F" w14:textId="77777777" w:rsidR="008368D2" w:rsidRPr="00F14B14" w:rsidRDefault="008368D2" w:rsidP="008368D2">
      <w:pPr>
        <w:rPr>
          <w:rFonts w:ascii="Arial" w:hAnsi="Arial" w:cs="Arial"/>
        </w:rPr>
      </w:pPr>
    </w:p>
    <w:p w14:paraId="141F6FCE" w14:textId="56A91461" w:rsidR="00FD0D0A" w:rsidRPr="00F14B14" w:rsidRDefault="00BB78D5" w:rsidP="007A7F5D">
      <w:pPr>
        <w:pStyle w:val="Caption"/>
        <w:jc w:val="center"/>
        <w:rPr>
          <w:rFonts w:ascii="Arial" w:hAnsi="Arial" w:cs="Arial"/>
          <w:smallCaps/>
          <w:color w:val="002060"/>
          <w:sz w:val="48"/>
          <w:szCs w:val="48"/>
        </w:rPr>
      </w:pPr>
      <w:r w:rsidRPr="00F14B14">
        <w:rPr>
          <w:rFonts w:ascii="Arial" w:hAnsi="Arial" w:cs="Arial"/>
          <w:smallCaps/>
          <w:color w:val="002060"/>
          <w:sz w:val="48"/>
          <w:szCs w:val="48"/>
        </w:rPr>
        <w:t>guidance note</w:t>
      </w:r>
      <w:r w:rsidR="007A7F5D" w:rsidRPr="00F14B14">
        <w:rPr>
          <w:rFonts w:ascii="Arial" w:hAnsi="Arial" w:cs="Arial"/>
          <w:smallCaps/>
          <w:color w:val="002060"/>
          <w:sz w:val="48"/>
          <w:szCs w:val="48"/>
        </w:rPr>
        <w:t>s</w:t>
      </w:r>
    </w:p>
    <w:p w14:paraId="1510E9BC" w14:textId="77777777" w:rsidR="00FD0D0A" w:rsidRPr="00F14B14" w:rsidRDefault="00FD0D0A" w:rsidP="00FD0D0A">
      <w:pPr>
        <w:rPr>
          <w:rFonts w:ascii="Arial" w:hAnsi="Arial" w:cs="Arial"/>
        </w:rPr>
      </w:pPr>
    </w:p>
    <w:p w14:paraId="6A4F103C" w14:textId="3DB10262" w:rsidR="00FD0D0A" w:rsidRDefault="00FD0D0A" w:rsidP="00FD0D0A">
      <w:pPr>
        <w:rPr>
          <w:rFonts w:ascii="Arial" w:hAnsi="Arial" w:cs="Arial"/>
        </w:rPr>
      </w:pPr>
    </w:p>
    <w:p w14:paraId="4AB5349B" w14:textId="24AFF155" w:rsidR="00F14B14" w:rsidRDefault="00F14B14" w:rsidP="00FD0D0A">
      <w:pPr>
        <w:rPr>
          <w:rFonts w:ascii="Arial" w:hAnsi="Arial" w:cs="Arial"/>
        </w:rPr>
      </w:pPr>
    </w:p>
    <w:p w14:paraId="0CCA0740" w14:textId="3D84CCA9" w:rsidR="00F14B14" w:rsidRDefault="00F14B14" w:rsidP="00FD0D0A">
      <w:pPr>
        <w:rPr>
          <w:rFonts w:ascii="Arial" w:hAnsi="Arial" w:cs="Arial"/>
        </w:rPr>
      </w:pPr>
    </w:p>
    <w:p w14:paraId="2AAC41E4" w14:textId="50E8F6F4" w:rsidR="00F14B14" w:rsidRDefault="00F14B14" w:rsidP="00FD0D0A">
      <w:pPr>
        <w:rPr>
          <w:rFonts w:ascii="Arial" w:hAnsi="Arial" w:cs="Arial"/>
        </w:rPr>
      </w:pPr>
    </w:p>
    <w:p w14:paraId="1456BFA4" w14:textId="5F02B79D" w:rsidR="00453CBC" w:rsidRDefault="00453CBC" w:rsidP="00FD0D0A">
      <w:pPr>
        <w:rPr>
          <w:rFonts w:ascii="Arial" w:hAnsi="Arial" w:cs="Arial"/>
        </w:rPr>
      </w:pPr>
    </w:p>
    <w:p w14:paraId="064AF55B" w14:textId="04B34614" w:rsidR="00453CBC" w:rsidRDefault="00453CBC" w:rsidP="00FD0D0A">
      <w:pPr>
        <w:rPr>
          <w:rFonts w:ascii="Arial" w:hAnsi="Arial" w:cs="Arial"/>
        </w:rPr>
      </w:pPr>
    </w:p>
    <w:p w14:paraId="6C943292" w14:textId="0C650BEB" w:rsidR="00453CBC" w:rsidRDefault="00453CBC" w:rsidP="00FD0D0A">
      <w:pPr>
        <w:rPr>
          <w:rFonts w:ascii="Arial" w:hAnsi="Arial" w:cs="Arial"/>
        </w:rPr>
      </w:pPr>
    </w:p>
    <w:p w14:paraId="1B86FA09" w14:textId="2432DF92" w:rsidR="00453CBC" w:rsidRDefault="00453CBC" w:rsidP="00FD0D0A">
      <w:pPr>
        <w:rPr>
          <w:rFonts w:ascii="Arial" w:hAnsi="Arial" w:cs="Arial"/>
        </w:rPr>
      </w:pPr>
    </w:p>
    <w:p w14:paraId="4EB7B5A3" w14:textId="77777777" w:rsidR="00453CBC" w:rsidRDefault="00453CBC" w:rsidP="00FD0D0A">
      <w:pPr>
        <w:rPr>
          <w:rFonts w:ascii="Arial" w:hAnsi="Arial" w:cs="Arial"/>
        </w:rPr>
      </w:pPr>
    </w:p>
    <w:p w14:paraId="21FACFB3" w14:textId="2DFED5E7" w:rsidR="00F14B14" w:rsidRDefault="00F14B14" w:rsidP="00FD0D0A">
      <w:pPr>
        <w:rPr>
          <w:rFonts w:ascii="Arial" w:hAnsi="Arial" w:cs="Arial"/>
        </w:rPr>
      </w:pPr>
    </w:p>
    <w:p w14:paraId="2460CA86" w14:textId="304634B9" w:rsidR="00F14B14" w:rsidRDefault="00F14B14" w:rsidP="00FD0D0A">
      <w:pPr>
        <w:rPr>
          <w:rFonts w:ascii="Arial" w:hAnsi="Arial" w:cs="Arial"/>
        </w:rPr>
      </w:pPr>
    </w:p>
    <w:p w14:paraId="10615FF9" w14:textId="77777777" w:rsidR="00F14B14" w:rsidRPr="00F14B14" w:rsidRDefault="00F14B14" w:rsidP="00FD0D0A">
      <w:pPr>
        <w:rPr>
          <w:rFonts w:ascii="Arial" w:hAnsi="Arial" w:cs="Arial"/>
        </w:rPr>
      </w:pPr>
    </w:p>
    <w:p w14:paraId="5382DA08" w14:textId="77777777" w:rsidR="009E11DA" w:rsidRPr="00F14B14" w:rsidRDefault="009E11DA" w:rsidP="00FD0D0A">
      <w:pPr>
        <w:rPr>
          <w:rFonts w:ascii="Arial" w:hAnsi="Arial" w:cs="Arial"/>
        </w:rPr>
      </w:pPr>
    </w:p>
    <w:p w14:paraId="762EB21F" w14:textId="77777777" w:rsidR="00FD0D0A" w:rsidRPr="00F14B14" w:rsidRDefault="00FD0D0A" w:rsidP="00FD0D0A">
      <w:pPr>
        <w:rPr>
          <w:rFonts w:ascii="Arial" w:hAnsi="Arial" w:cs="Arial"/>
        </w:rPr>
      </w:pPr>
    </w:p>
    <w:p w14:paraId="22586BB3" w14:textId="77777777" w:rsidR="00FD0D0A" w:rsidRPr="00F14B14" w:rsidRDefault="00FD0D0A" w:rsidP="00FD0D0A">
      <w:pPr>
        <w:rPr>
          <w:rFonts w:ascii="Arial" w:hAnsi="Arial" w:cs="Arial"/>
        </w:rPr>
      </w:pPr>
    </w:p>
    <w:p w14:paraId="352875FD" w14:textId="0793953E" w:rsidR="00FD0D0A" w:rsidRDefault="00FD0D0A" w:rsidP="00FD0D0A">
      <w:pPr>
        <w:rPr>
          <w:rFonts w:ascii="Arial" w:hAnsi="Arial" w:cs="Arial"/>
        </w:rPr>
      </w:pPr>
    </w:p>
    <w:p w14:paraId="43D1108A" w14:textId="46744DA2" w:rsidR="00F14B14" w:rsidRDefault="00F14B14" w:rsidP="00FD0D0A">
      <w:pPr>
        <w:rPr>
          <w:rFonts w:ascii="Arial" w:hAnsi="Arial" w:cs="Arial"/>
        </w:rPr>
      </w:pPr>
    </w:p>
    <w:p w14:paraId="76D30EF9" w14:textId="19F25F78" w:rsidR="00F14B14" w:rsidRDefault="00F14B14" w:rsidP="00FD0D0A">
      <w:pPr>
        <w:rPr>
          <w:rFonts w:ascii="Arial" w:hAnsi="Arial" w:cs="Arial"/>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300"/>
        <w:gridCol w:w="6585"/>
      </w:tblGrid>
      <w:tr w:rsidR="00453CBC" w14:paraId="5ED14310" w14:textId="77777777" w:rsidTr="00612F76">
        <w:trPr>
          <w:trHeight w:val="2769"/>
        </w:trPr>
        <w:tc>
          <w:tcPr>
            <w:tcW w:w="2773" w:type="dxa"/>
          </w:tcPr>
          <w:p w14:paraId="771D43DA" w14:textId="23E2726E" w:rsidR="00453CBC" w:rsidRDefault="00453CBC" w:rsidP="00453CBC">
            <w:pPr>
              <w:rPr>
                <w:rFonts w:ascii="Arial" w:hAnsi="Arial" w:cs="Arial"/>
              </w:rPr>
            </w:pPr>
            <w:bookmarkStart w:id="0" w:name="_Hlk128382931"/>
          </w:p>
        </w:tc>
        <w:tc>
          <w:tcPr>
            <w:tcW w:w="6585" w:type="dxa"/>
          </w:tcPr>
          <w:p w14:paraId="0FFEA45F" w14:textId="414CB4DC" w:rsidR="00453CBC" w:rsidRDefault="00C847EB" w:rsidP="00F14B14">
            <w:pPr>
              <w:jc w:val="center"/>
              <w:rPr>
                <w:rFonts w:ascii="Arial" w:hAnsi="Arial" w:cs="Arial"/>
              </w:rPr>
            </w:pPr>
            <w:r>
              <w:rPr>
                <w:noProof/>
              </w:rPr>
              <w:drawing>
                <wp:anchor distT="0" distB="0" distL="114300" distR="114300" simplePos="0" relativeHeight="251658242" behindDoc="1" locked="0" layoutInCell="1" allowOverlap="1" wp14:anchorId="20C27E67" wp14:editId="138000A8">
                  <wp:simplePos x="0" y="0"/>
                  <wp:positionH relativeFrom="column">
                    <wp:posOffset>-68483</wp:posOffset>
                  </wp:positionH>
                  <wp:positionV relativeFrom="paragraph">
                    <wp:posOffset>173404</wp:posOffset>
                  </wp:positionV>
                  <wp:extent cx="1056640" cy="991235"/>
                  <wp:effectExtent l="0" t="0" r="0" b="0"/>
                  <wp:wrapTight wrapText="bothSides">
                    <wp:wrapPolygon edited="0">
                      <wp:start x="17135" y="0"/>
                      <wp:lineTo x="0" y="830"/>
                      <wp:lineTo x="0" y="21171"/>
                      <wp:lineTo x="21029" y="21171"/>
                      <wp:lineTo x="21029" y="0"/>
                      <wp:lineTo x="17135" y="0"/>
                    </wp:wrapPolygon>
                  </wp:wrapTight>
                  <wp:docPr id="518801688" name="Picture 51880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6640" cy="9912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557" w:type="dxa"/>
          </w:tcPr>
          <w:p w14:paraId="36F48CFB" w14:textId="56A77AF5" w:rsidR="00453CBC" w:rsidRDefault="00A978FF" w:rsidP="00453CBC">
            <w:pPr>
              <w:jc w:val="right"/>
              <w:rPr>
                <w:rFonts w:ascii="Arial" w:hAnsi="Arial" w:cs="Arial"/>
              </w:rPr>
            </w:pPr>
            <w:r>
              <w:rPr>
                <w:noProof/>
                <w:color w:val="242424"/>
              </w:rPr>
              <w:drawing>
                <wp:anchor distT="0" distB="0" distL="114300" distR="114300" simplePos="0" relativeHeight="251658243" behindDoc="1" locked="0" layoutInCell="1" allowOverlap="1" wp14:anchorId="4F354AA1" wp14:editId="2D8573A3">
                  <wp:simplePos x="0" y="0"/>
                  <wp:positionH relativeFrom="margin">
                    <wp:posOffset>-68482</wp:posOffset>
                  </wp:positionH>
                  <wp:positionV relativeFrom="paragraph">
                    <wp:posOffset>15924</wp:posOffset>
                  </wp:positionV>
                  <wp:extent cx="4044315" cy="1424305"/>
                  <wp:effectExtent l="0" t="0" r="0" b="4445"/>
                  <wp:wrapTight wrapText="bothSides">
                    <wp:wrapPolygon edited="0">
                      <wp:start x="0" y="0"/>
                      <wp:lineTo x="0" y="21379"/>
                      <wp:lineTo x="21468" y="21379"/>
                      <wp:lineTo x="21468" y="0"/>
                      <wp:lineTo x="0" y="0"/>
                    </wp:wrapPolygon>
                  </wp:wrapTight>
                  <wp:docPr id="1555719627" name="Picture 1555719627" descr="A couple of blu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19627" name="Picture 1" descr="A couple of blue logos&#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044315"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0"/>
    </w:tbl>
    <w:p w14:paraId="7A2BEBCD" w14:textId="635D93D3" w:rsidR="00FD0D0A" w:rsidRPr="00F14B14" w:rsidRDefault="00FD0D0A" w:rsidP="00FD0D0A">
      <w:pPr>
        <w:spacing w:after="160" w:line="259" w:lineRule="auto"/>
        <w:rPr>
          <w:rFonts w:ascii="Arial" w:hAnsi="Arial" w:cs="Arial"/>
        </w:rPr>
      </w:pPr>
    </w:p>
    <w:p w14:paraId="5209D0DB" w14:textId="0923083D" w:rsidR="005A3FE9" w:rsidRPr="00F14B14" w:rsidRDefault="005A3FE9" w:rsidP="00D01252">
      <w:pPr>
        <w:rPr>
          <w:rFonts w:ascii="Arial" w:hAnsi="Arial" w:cs="Arial"/>
          <w:b/>
          <w:bCs/>
          <w:sz w:val="22"/>
          <w:szCs w:val="22"/>
        </w:rPr>
      </w:pPr>
      <w:r w:rsidRPr="00F14B14">
        <w:rPr>
          <w:rFonts w:ascii="Arial" w:hAnsi="Arial" w:cs="Arial"/>
          <w:b/>
          <w:bCs/>
          <w:sz w:val="22"/>
          <w:szCs w:val="22"/>
        </w:rPr>
        <w:lastRenderedPageBreak/>
        <w:t xml:space="preserve">Introduction </w:t>
      </w:r>
    </w:p>
    <w:p w14:paraId="32A8BBA0" w14:textId="481CF921" w:rsidR="003D17EA" w:rsidRPr="00F14B14" w:rsidRDefault="003D17EA" w:rsidP="00D01252">
      <w:pPr>
        <w:rPr>
          <w:rFonts w:ascii="Arial" w:hAnsi="Arial" w:cs="Arial"/>
          <w:sz w:val="22"/>
          <w:szCs w:val="22"/>
        </w:rPr>
      </w:pPr>
      <w:r w:rsidRPr="00F14B14">
        <w:rPr>
          <w:rFonts w:ascii="Arial" w:hAnsi="Arial" w:cs="Arial"/>
          <w:sz w:val="22"/>
          <w:szCs w:val="22"/>
        </w:rPr>
        <w:t>The UK Shared Prosperity Fund (UKSPF) is a central pillar of the UK government’s Levelling Up agenda. An allocation of funding of £38.6m has been confirmed for Carmarthenshire which will enable us to deliver against some of the County’s strategic objectives.</w:t>
      </w:r>
    </w:p>
    <w:p w14:paraId="1A8E50CA" w14:textId="60BE1B24" w:rsidR="00142F5E" w:rsidRPr="00F14B14" w:rsidRDefault="00142F5E" w:rsidP="00D01252">
      <w:pPr>
        <w:rPr>
          <w:rFonts w:ascii="Arial" w:hAnsi="Arial" w:cs="Arial"/>
          <w:sz w:val="22"/>
          <w:szCs w:val="22"/>
        </w:rPr>
      </w:pPr>
    </w:p>
    <w:p w14:paraId="78241209" w14:textId="1A33AE7E" w:rsidR="00142F5E" w:rsidRDefault="00142F5E" w:rsidP="00D01252">
      <w:pPr>
        <w:rPr>
          <w:rFonts w:ascii="Arial" w:hAnsi="Arial" w:cs="Arial"/>
          <w:sz w:val="22"/>
          <w:szCs w:val="22"/>
        </w:rPr>
      </w:pPr>
      <w:r w:rsidRPr="00F14B14">
        <w:rPr>
          <w:rFonts w:ascii="Arial" w:hAnsi="Arial" w:cs="Arial"/>
          <w:sz w:val="22"/>
          <w:szCs w:val="22"/>
        </w:rPr>
        <w:t xml:space="preserve">The UK Government has allocated funding </w:t>
      </w:r>
      <w:r w:rsidR="00E43983" w:rsidRPr="00F14B14">
        <w:rPr>
          <w:rFonts w:ascii="Arial" w:hAnsi="Arial" w:cs="Arial"/>
          <w:sz w:val="22"/>
          <w:szCs w:val="22"/>
        </w:rPr>
        <w:t>until March 2025</w:t>
      </w:r>
      <w:r w:rsidRPr="00F14B14">
        <w:rPr>
          <w:rFonts w:ascii="Arial" w:hAnsi="Arial" w:cs="Arial"/>
          <w:sz w:val="22"/>
          <w:szCs w:val="22"/>
        </w:rPr>
        <w:t xml:space="preserve"> which will help address some of the challenges facing the County.</w:t>
      </w:r>
    </w:p>
    <w:p w14:paraId="5517531F" w14:textId="77777777" w:rsidR="00854FA0" w:rsidRDefault="00854FA0" w:rsidP="00D01252">
      <w:pPr>
        <w:rPr>
          <w:rFonts w:ascii="Arial" w:hAnsi="Arial" w:cs="Arial"/>
          <w:sz w:val="22"/>
          <w:szCs w:val="22"/>
        </w:rPr>
      </w:pPr>
    </w:p>
    <w:p w14:paraId="2D90724B" w14:textId="17373DB6" w:rsidR="00071A78" w:rsidRPr="00F14B14" w:rsidRDefault="00071A78" w:rsidP="00071A78">
      <w:pPr>
        <w:rPr>
          <w:rFonts w:ascii="Arial" w:hAnsi="Arial" w:cs="Arial"/>
          <w:b/>
          <w:bCs/>
          <w:sz w:val="22"/>
          <w:szCs w:val="22"/>
        </w:rPr>
      </w:pPr>
      <w:r w:rsidRPr="00F14B14">
        <w:rPr>
          <w:rFonts w:ascii="Arial" w:hAnsi="Arial" w:cs="Arial"/>
          <w:sz w:val="22"/>
          <w:szCs w:val="22"/>
        </w:rPr>
        <w:t xml:space="preserve">The </w:t>
      </w:r>
      <w:r w:rsidR="005017F3" w:rsidRPr="00F14B14">
        <w:rPr>
          <w:rFonts w:ascii="Arial" w:hAnsi="Arial" w:cs="Arial"/>
          <w:sz w:val="22"/>
          <w:szCs w:val="22"/>
        </w:rPr>
        <w:t>Sustainable Communities Fund will support a</w:t>
      </w:r>
      <w:r w:rsidRPr="00F14B14">
        <w:rPr>
          <w:rFonts w:ascii="Arial" w:hAnsi="Arial" w:cs="Arial"/>
          <w:sz w:val="22"/>
          <w:szCs w:val="22"/>
        </w:rPr>
        <w:t xml:space="preserve"> range of capital and revenue activities, including pilot activity, that support the wellbeing of local communities in a range of areas from access to services, sports and leisure facilities, local </w:t>
      </w:r>
      <w:proofErr w:type="gramStart"/>
      <w:r w:rsidRPr="00F14B14">
        <w:rPr>
          <w:rFonts w:ascii="Arial" w:hAnsi="Arial" w:cs="Arial"/>
          <w:sz w:val="22"/>
          <w:szCs w:val="22"/>
        </w:rPr>
        <w:t>culture</w:t>
      </w:r>
      <w:proofErr w:type="gramEnd"/>
      <w:r w:rsidRPr="00F14B14">
        <w:rPr>
          <w:rFonts w:ascii="Arial" w:hAnsi="Arial" w:cs="Arial"/>
          <w:sz w:val="22"/>
          <w:szCs w:val="22"/>
        </w:rPr>
        <w:t xml:space="preserve"> and heritage through to addressing fuel poverty and climate change.</w:t>
      </w:r>
    </w:p>
    <w:p w14:paraId="560AF0FC" w14:textId="77777777" w:rsidR="00071A78" w:rsidRPr="00F14B14" w:rsidRDefault="00071A78" w:rsidP="00D01252">
      <w:pPr>
        <w:rPr>
          <w:rFonts w:ascii="Arial" w:hAnsi="Arial" w:cs="Arial"/>
          <w:sz w:val="22"/>
          <w:szCs w:val="22"/>
        </w:rPr>
      </w:pPr>
    </w:p>
    <w:p w14:paraId="07CC287F" w14:textId="1A91336B" w:rsidR="00236408" w:rsidRPr="00F14B14" w:rsidRDefault="007F7738" w:rsidP="00236408">
      <w:pPr>
        <w:rPr>
          <w:rFonts w:ascii="Arial" w:hAnsi="Arial" w:cs="Arial"/>
          <w:sz w:val="22"/>
          <w:szCs w:val="22"/>
        </w:rPr>
      </w:pPr>
      <w:r w:rsidRPr="00F14B14">
        <w:rPr>
          <w:rFonts w:ascii="Arial" w:hAnsi="Arial" w:cs="Arial"/>
          <w:sz w:val="22"/>
          <w:szCs w:val="22"/>
        </w:rPr>
        <w:t xml:space="preserve">The </w:t>
      </w:r>
      <w:r w:rsidR="00236408" w:rsidRPr="00F14B14">
        <w:rPr>
          <w:rFonts w:ascii="Arial" w:hAnsi="Arial" w:cs="Arial"/>
          <w:sz w:val="22"/>
          <w:szCs w:val="22"/>
        </w:rPr>
        <w:t>Sustainable Communities</w:t>
      </w:r>
      <w:r w:rsidRPr="00F14B14">
        <w:rPr>
          <w:rFonts w:ascii="Arial" w:hAnsi="Arial" w:cs="Arial"/>
          <w:sz w:val="22"/>
          <w:szCs w:val="22"/>
        </w:rPr>
        <w:t xml:space="preserve"> Fund will</w:t>
      </w:r>
      <w:r w:rsidR="00236408" w:rsidRPr="00F14B14">
        <w:rPr>
          <w:rFonts w:ascii="Arial" w:hAnsi="Arial" w:cs="Arial"/>
          <w:sz w:val="22"/>
          <w:szCs w:val="22"/>
        </w:rPr>
        <w:t xml:space="preserve"> support the development and creation of activities aligned to the following themes.</w:t>
      </w:r>
    </w:p>
    <w:p w14:paraId="3E3A53B9" w14:textId="7EBE77E7" w:rsidR="00236408" w:rsidRPr="00F14B14" w:rsidRDefault="00DC0EB2">
      <w:pPr>
        <w:pStyle w:val="ListParagraph"/>
        <w:numPr>
          <w:ilvl w:val="0"/>
          <w:numId w:val="13"/>
        </w:numPr>
        <w:spacing w:after="160"/>
        <w:rPr>
          <w:rFonts w:ascii="Arial" w:hAnsi="Arial" w:cs="Arial"/>
          <w:sz w:val="22"/>
          <w:szCs w:val="22"/>
        </w:rPr>
      </w:pPr>
      <w:r w:rsidRPr="00F14B14">
        <w:rPr>
          <w:rFonts w:ascii="Arial" w:hAnsi="Arial" w:cs="Arial"/>
          <w:sz w:val="22"/>
          <w:szCs w:val="22"/>
        </w:rPr>
        <w:t xml:space="preserve">Tackling </w:t>
      </w:r>
      <w:r w:rsidR="00236408" w:rsidRPr="00F14B14">
        <w:rPr>
          <w:rFonts w:ascii="Arial" w:hAnsi="Arial" w:cs="Arial"/>
          <w:sz w:val="22"/>
          <w:szCs w:val="22"/>
        </w:rPr>
        <w:t>Poverty</w:t>
      </w:r>
    </w:p>
    <w:p w14:paraId="5EAABF67"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Circular Economy</w:t>
      </w:r>
    </w:p>
    <w:p w14:paraId="577DB6D2"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 xml:space="preserve">Wellbeing / Leisure </w:t>
      </w:r>
    </w:p>
    <w:p w14:paraId="0CDB7F6B"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Access to Services</w:t>
      </w:r>
    </w:p>
    <w:p w14:paraId="5BB3D947"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 xml:space="preserve">Environment and Green </w:t>
      </w:r>
    </w:p>
    <w:p w14:paraId="1DA3557B"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Tourism, Culture / Heritage</w:t>
      </w:r>
    </w:p>
    <w:p w14:paraId="7B0EA2AA" w14:textId="2BF7EF60" w:rsidR="00B36F31"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Community Engagement</w:t>
      </w:r>
    </w:p>
    <w:p w14:paraId="61A70E4A" w14:textId="77777777" w:rsidR="0025391E" w:rsidRPr="00F14B14" w:rsidRDefault="0025391E" w:rsidP="0025391E">
      <w:pPr>
        <w:pStyle w:val="ListParagraph"/>
        <w:spacing w:after="160"/>
        <w:rPr>
          <w:rFonts w:ascii="Arial" w:hAnsi="Arial" w:cs="Arial"/>
          <w:sz w:val="22"/>
          <w:szCs w:val="22"/>
        </w:rPr>
      </w:pPr>
    </w:p>
    <w:p w14:paraId="0D4F1E14" w14:textId="688CEECB" w:rsidR="00F405BD" w:rsidRPr="00F14B14" w:rsidRDefault="0089569E" w:rsidP="00474DAF">
      <w:pPr>
        <w:keepNext/>
        <w:overflowPunct w:val="0"/>
        <w:autoSpaceDE w:val="0"/>
        <w:autoSpaceDN w:val="0"/>
        <w:adjustRightInd w:val="0"/>
        <w:jc w:val="both"/>
        <w:textAlignment w:val="baseline"/>
        <w:rPr>
          <w:rFonts w:ascii="Arial" w:hAnsi="Arial" w:cs="Arial"/>
          <w:b/>
          <w:sz w:val="22"/>
          <w:szCs w:val="22"/>
          <w:lang w:eastAsia="en-GB"/>
        </w:rPr>
      </w:pPr>
      <w:r w:rsidRPr="00F14B14">
        <w:rPr>
          <w:rFonts w:ascii="Arial" w:hAnsi="Arial" w:cs="Arial"/>
          <w:b/>
          <w:sz w:val="22"/>
          <w:szCs w:val="22"/>
          <w:lang w:eastAsia="en-GB"/>
        </w:rPr>
        <w:t>Level</w:t>
      </w:r>
      <w:r w:rsidR="000E32F0" w:rsidRPr="00F14B14">
        <w:rPr>
          <w:rFonts w:ascii="Arial" w:hAnsi="Arial" w:cs="Arial"/>
          <w:b/>
          <w:sz w:val="22"/>
          <w:szCs w:val="22"/>
          <w:lang w:eastAsia="en-GB"/>
        </w:rPr>
        <w:t>s</w:t>
      </w:r>
      <w:r w:rsidRPr="00F14B14">
        <w:rPr>
          <w:rFonts w:ascii="Arial" w:hAnsi="Arial" w:cs="Arial"/>
          <w:b/>
          <w:sz w:val="22"/>
          <w:szCs w:val="22"/>
          <w:lang w:eastAsia="en-GB"/>
        </w:rPr>
        <w:t xml:space="preserve"> of grant </w:t>
      </w:r>
    </w:p>
    <w:p w14:paraId="447D642C" w14:textId="7D738C8B" w:rsidR="007F552C" w:rsidRDefault="007F552C" w:rsidP="00474DAF">
      <w:pPr>
        <w:keepNext/>
        <w:overflowPunct w:val="0"/>
        <w:autoSpaceDE w:val="0"/>
        <w:autoSpaceDN w:val="0"/>
        <w:adjustRightInd w:val="0"/>
        <w:textAlignment w:val="baseline"/>
        <w:rPr>
          <w:rFonts w:ascii="Arial" w:hAnsi="Arial" w:cs="Arial"/>
          <w:b/>
          <w:bCs/>
          <w:sz w:val="22"/>
          <w:szCs w:val="22"/>
        </w:rPr>
      </w:pPr>
      <w:r w:rsidRPr="00F14B14">
        <w:rPr>
          <w:rFonts w:ascii="Arial" w:hAnsi="Arial" w:cs="Arial"/>
          <w:sz w:val="22"/>
          <w:szCs w:val="22"/>
        </w:rPr>
        <w:t xml:space="preserve">Financial support will be made available via a third-party grant scheme for constituted groups to deliver Capital and Revenue projects. </w:t>
      </w:r>
    </w:p>
    <w:p w14:paraId="688C29D2" w14:textId="642D43DD" w:rsidR="0034534D" w:rsidRDefault="0034534D" w:rsidP="00474DAF">
      <w:pPr>
        <w:keepNext/>
        <w:overflowPunct w:val="0"/>
        <w:autoSpaceDE w:val="0"/>
        <w:autoSpaceDN w:val="0"/>
        <w:adjustRightInd w:val="0"/>
        <w:textAlignment w:val="baseline"/>
        <w:rPr>
          <w:rFonts w:ascii="Arial" w:hAnsi="Arial" w:cs="Arial"/>
          <w:b/>
          <w:bCs/>
          <w:sz w:val="22"/>
          <w:szCs w:val="22"/>
        </w:rPr>
      </w:pPr>
    </w:p>
    <w:p w14:paraId="1978C1A1" w14:textId="7F990164" w:rsidR="007F552C" w:rsidRPr="00986E61" w:rsidRDefault="0034534D" w:rsidP="0034534D">
      <w:pPr>
        <w:keepNext/>
        <w:overflowPunct w:val="0"/>
        <w:autoSpaceDE w:val="0"/>
        <w:autoSpaceDN w:val="0"/>
        <w:adjustRightInd w:val="0"/>
        <w:textAlignment w:val="baseline"/>
        <w:rPr>
          <w:rFonts w:ascii="Arial" w:hAnsi="Arial" w:cs="Arial"/>
          <w:strike/>
          <w:sz w:val="22"/>
          <w:szCs w:val="22"/>
          <w:lang w:eastAsia="en-GB"/>
        </w:rPr>
      </w:pPr>
      <w:r w:rsidRPr="0034534D">
        <w:rPr>
          <w:rFonts w:ascii="Arial" w:hAnsi="Arial" w:cs="Arial"/>
          <w:sz w:val="22"/>
          <w:szCs w:val="22"/>
        </w:rPr>
        <w:t>Grant threshold is between £10,000 - £250,000</w:t>
      </w:r>
      <w:r>
        <w:rPr>
          <w:rFonts w:ascii="Arial" w:hAnsi="Arial" w:cs="Arial"/>
          <w:sz w:val="22"/>
          <w:szCs w:val="22"/>
        </w:rPr>
        <w:t>.</w:t>
      </w:r>
    </w:p>
    <w:p w14:paraId="4FDFF039" w14:textId="77777777" w:rsidR="003B1BD6" w:rsidRDefault="003B1BD6" w:rsidP="00AB13DE">
      <w:pPr>
        <w:keepNext/>
        <w:overflowPunct w:val="0"/>
        <w:autoSpaceDE w:val="0"/>
        <w:autoSpaceDN w:val="0"/>
        <w:adjustRightInd w:val="0"/>
        <w:textAlignment w:val="baseline"/>
        <w:rPr>
          <w:rFonts w:ascii="Arial" w:hAnsi="Arial" w:cs="Arial"/>
          <w:b/>
          <w:bCs/>
          <w:sz w:val="22"/>
          <w:szCs w:val="22"/>
          <w:lang w:eastAsia="en-GB"/>
        </w:rPr>
      </w:pPr>
    </w:p>
    <w:p w14:paraId="0D2119AE" w14:textId="54A90D59" w:rsidR="006300F8" w:rsidRDefault="006300F8" w:rsidP="00AB13DE">
      <w:pPr>
        <w:keepNext/>
        <w:overflowPunct w:val="0"/>
        <w:autoSpaceDE w:val="0"/>
        <w:autoSpaceDN w:val="0"/>
        <w:adjustRightInd w:val="0"/>
        <w:textAlignment w:val="baseline"/>
        <w:rPr>
          <w:rStyle w:val="ui-provider"/>
          <w:rFonts w:ascii="Arial" w:hAnsi="Arial" w:cs="Arial"/>
          <w:sz w:val="22"/>
          <w:szCs w:val="22"/>
        </w:rPr>
      </w:pPr>
      <w:r w:rsidRPr="0034534D">
        <w:rPr>
          <w:rStyle w:val="ui-provider"/>
          <w:rFonts w:ascii="Arial" w:hAnsi="Arial" w:cs="Arial"/>
          <w:sz w:val="22"/>
          <w:szCs w:val="22"/>
        </w:rPr>
        <w:t>Although match funding will not form part of the assessment criteria for public sector and third sector applicants, it will be help in maximising value for money and impact for the SPF programme.</w:t>
      </w:r>
    </w:p>
    <w:p w14:paraId="4D4D824B" w14:textId="77777777" w:rsidR="00500A2B" w:rsidRDefault="00500A2B" w:rsidP="00AB13DE">
      <w:pPr>
        <w:keepNext/>
        <w:overflowPunct w:val="0"/>
        <w:autoSpaceDE w:val="0"/>
        <w:autoSpaceDN w:val="0"/>
        <w:adjustRightInd w:val="0"/>
        <w:textAlignment w:val="baseline"/>
        <w:rPr>
          <w:rStyle w:val="ui-provider"/>
          <w:rFonts w:ascii="Arial" w:hAnsi="Arial" w:cs="Arial"/>
          <w:sz w:val="22"/>
          <w:szCs w:val="22"/>
        </w:rPr>
      </w:pPr>
    </w:p>
    <w:p w14:paraId="51448C12" w14:textId="77777777" w:rsidR="006300F8" w:rsidRPr="00F14B14" w:rsidRDefault="006300F8" w:rsidP="00AB13DE">
      <w:pPr>
        <w:keepNext/>
        <w:overflowPunct w:val="0"/>
        <w:autoSpaceDE w:val="0"/>
        <w:autoSpaceDN w:val="0"/>
        <w:adjustRightInd w:val="0"/>
        <w:textAlignment w:val="baseline"/>
        <w:rPr>
          <w:rFonts w:ascii="Arial" w:hAnsi="Arial" w:cs="Arial"/>
          <w:b/>
          <w:bCs/>
          <w:sz w:val="22"/>
          <w:szCs w:val="22"/>
          <w:lang w:eastAsia="en-GB"/>
        </w:rPr>
      </w:pPr>
    </w:p>
    <w:p w14:paraId="09FEF630" w14:textId="0EA0F4E7" w:rsidR="001F05C3" w:rsidRPr="00F14B14" w:rsidRDefault="001F05C3" w:rsidP="00AB13DE">
      <w:pPr>
        <w:keepNext/>
        <w:overflowPunct w:val="0"/>
        <w:autoSpaceDE w:val="0"/>
        <w:autoSpaceDN w:val="0"/>
        <w:adjustRightInd w:val="0"/>
        <w:textAlignment w:val="baseline"/>
        <w:rPr>
          <w:rFonts w:ascii="Arial" w:hAnsi="Arial" w:cs="Arial"/>
          <w:b/>
          <w:bCs/>
          <w:sz w:val="22"/>
          <w:szCs w:val="22"/>
          <w:lang w:eastAsia="en-GB"/>
        </w:rPr>
      </w:pPr>
      <w:r w:rsidRPr="00F14B14">
        <w:rPr>
          <w:rFonts w:ascii="Arial" w:hAnsi="Arial" w:cs="Arial"/>
          <w:b/>
          <w:bCs/>
          <w:sz w:val="22"/>
          <w:szCs w:val="22"/>
          <w:lang w:eastAsia="en-GB"/>
        </w:rPr>
        <w:t>Eligible Organisations</w:t>
      </w:r>
    </w:p>
    <w:p w14:paraId="63B37A3A" w14:textId="586BA854" w:rsidR="001D7C83" w:rsidRPr="00F14B14" w:rsidRDefault="00423F8F" w:rsidP="00AB13DE">
      <w:pPr>
        <w:keepNext/>
        <w:overflowPunct w:val="0"/>
        <w:autoSpaceDE w:val="0"/>
        <w:autoSpaceDN w:val="0"/>
        <w:adjustRightInd w:val="0"/>
        <w:textAlignment w:val="baseline"/>
        <w:rPr>
          <w:rFonts w:ascii="Arial" w:hAnsi="Arial" w:cs="Arial"/>
          <w:b/>
          <w:bCs/>
          <w:sz w:val="22"/>
          <w:szCs w:val="22"/>
          <w:lang w:eastAsia="en-GB"/>
        </w:rPr>
      </w:pPr>
      <w:r w:rsidRPr="00F14B14">
        <w:rPr>
          <w:rFonts w:ascii="Arial" w:hAnsi="Arial" w:cs="Arial"/>
          <w:sz w:val="22"/>
          <w:szCs w:val="22"/>
          <w:lang w:eastAsia="en-GB"/>
        </w:rPr>
        <w:t xml:space="preserve">The fund </w:t>
      </w:r>
      <w:r w:rsidR="001D7C83" w:rsidRPr="00F14B14">
        <w:rPr>
          <w:rFonts w:ascii="Arial" w:hAnsi="Arial" w:cs="Arial"/>
          <w:sz w:val="22"/>
          <w:szCs w:val="22"/>
          <w:lang w:eastAsia="en-GB"/>
        </w:rPr>
        <w:t xml:space="preserve">is available to new or existing </w:t>
      </w:r>
      <w:r w:rsidRPr="00F14B14">
        <w:rPr>
          <w:rFonts w:ascii="Arial" w:hAnsi="Arial" w:cs="Arial"/>
          <w:sz w:val="22"/>
          <w:szCs w:val="22"/>
          <w:lang w:eastAsia="en-GB"/>
        </w:rPr>
        <w:t>organisations</w:t>
      </w:r>
      <w:r w:rsidR="001D7C83" w:rsidRPr="00F14B14">
        <w:rPr>
          <w:rFonts w:ascii="Arial" w:hAnsi="Arial" w:cs="Arial"/>
          <w:sz w:val="22"/>
          <w:szCs w:val="22"/>
          <w:lang w:eastAsia="en-GB"/>
        </w:rPr>
        <w:t xml:space="preserve"> w</w:t>
      </w:r>
      <w:r w:rsidRPr="00F14B14">
        <w:rPr>
          <w:rFonts w:ascii="Arial" w:hAnsi="Arial" w:cs="Arial"/>
          <w:sz w:val="22"/>
          <w:szCs w:val="22"/>
          <w:lang w:eastAsia="en-GB"/>
        </w:rPr>
        <w:t xml:space="preserve">ho </w:t>
      </w:r>
      <w:proofErr w:type="gramStart"/>
      <w:r w:rsidR="001D7C83" w:rsidRPr="00F14B14">
        <w:rPr>
          <w:rFonts w:ascii="Arial" w:hAnsi="Arial" w:cs="Arial"/>
          <w:sz w:val="22"/>
          <w:szCs w:val="22"/>
          <w:lang w:eastAsia="en-GB"/>
        </w:rPr>
        <w:t>are located in</w:t>
      </w:r>
      <w:proofErr w:type="gramEnd"/>
      <w:r w:rsidR="001D7C83" w:rsidRPr="00F14B14">
        <w:rPr>
          <w:rFonts w:ascii="Arial" w:hAnsi="Arial" w:cs="Arial"/>
          <w:sz w:val="22"/>
          <w:szCs w:val="22"/>
          <w:lang w:eastAsia="en-GB"/>
        </w:rPr>
        <w:t xml:space="preserve"> or planning to locate within Carmarthenshire.  </w:t>
      </w:r>
      <w:r w:rsidR="003C77B7" w:rsidRPr="00F14B14">
        <w:rPr>
          <w:rFonts w:ascii="Arial" w:hAnsi="Arial" w:cs="Arial"/>
          <w:sz w:val="22"/>
          <w:szCs w:val="22"/>
          <w:lang w:eastAsia="en-GB"/>
        </w:rPr>
        <w:t>Eligible Organisations</w:t>
      </w:r>
      <w:r w:rsidR="001F05C3" w:rsidRPr="00F14B14">
        <w:rPr>
          <w:rFonts w:ascii="Arial" w:hAnsi="Arial" w:cs="Arial"/>
          <w:sz w:val="22"/>
          <w:szCs w:val="22"/>
          <w:lang w:eastAsia="en-GB"/>
        </w:rPr>
        <w:t>:</w:t>
      </w:r>
    </w:p>
    <w:p w14:paraId="35D80328" w14:textId="7B3FBF95" w:rsidR="001D7C83" w:rsidRPr="009B3DDC"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9B3DDC">
        <w:rPr>
          <w:rFonts w:ascii="Arial" w:hAnsi="Arial" w:cs="Arial"/>
          <w:sz w:val="22"/>
          <w:szCs w:val="22"/>
          <w:lang w:eastAsia="en-GB"/>
        </w:rPr>
        <w:t>Constituted Voluntary and Community Groups</w:t>
      </w:r>
    </w:p>
    <w:p w14:paraId="3AFDDE10" w14:textId="0CEF98C3" w:rsidR="001D7C83" w:rsidRPr="009B3DDC"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9B3DDC">
        <w:rPr>
          <w:rFonts w:ascii="Arial" w:hAnsi="Arial" w:cs="Arial"/>
          <w:sz w:val="22"/>
          <w:szCs w:val="22"/>
          <w:lang w:eastAsia="en-GB"/>
        </w:rPr>
        <w:t>Registered Charities</w:t>
      </w:r>
    </w:p>
    <w:p w14:paraId="383CDF0F" w14:textId="274D169B" w:rsidR="001D7C83" w:rsidRPr="009B3DDC"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9B3DDC">
        <w:rPr>
          <w:rFonts w:ascii="Arial" w:hAnsi="Arial" w:cs="Arial"/>
          <w:sz w:val="22"/>
          <w:szCs w:val="22"/>
          <w:lang w:eastAsia="en-GB"/>
        </w:rPr>
        <w:t>Not for profit organisations</w:t>
      </w:r>
    </w:p>
    <w:p w14:paraId="124614B9" w14:textId="7EC5062D" w:rsidR="001D7C83" w:rsidRPr="009B3DDC"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9B3DDC">
        <w:rPr>
          <w:rFonts w:ascii="Arial" w:hAnsi="Arial" w:cs="Arial"/>
          <w:sz w:val="22"/>
          <w:szCs w:val="22"/>
          <w:lang w:eastAsia="en-GB"/>
        </w:rPr>
        <w:t>Social Enterprises</w:t>
      </w:r>
    </w:p>
    <w:p w14:paraId="2595C19E" w14:textId="6D8BA055" w:rsidR="001D7C83" w:rsidRPr="009B3DDC"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trike/>
          <w:sz w:val="22"/>
          <w:szCs w:val="22"/>
          <w:lang w:eastAsia="en-GB"/>
        </w:rPr>
      </w:pPr>
      <w:r w:rsidRPr="009B3DDC">
        <w:rPr>
          <w:rFonts w:ascii="Arial" w:hAnsi="Arial" w:cs="Arial"/>
          <w:sz w:val="22"/>
          <w:szCs w:val="22"/>
          <w:lang w:eastAsia="en-GB"/>
        </w:rPr>
        <w:t>Local branches of national third sector organisations can apply using the parent body’s Constitution</w:t>
      </w:r>
      <w:r w:rsidR="009154F0" w:rsidRPr="009B3DDC">
        <w:rPr>
          <w:rFonts w:ascii="Arial" w:hAnsi="Arial" w:cs="Arial"/>
          <w:sz w:val="22"/>
          <w:szCs w:val="22"/>
          <w:lang w:eastAsia="en-GB"/>
        </w:rPr>
        <w:t>.</w:t>
      </w:r>
    </w:p>
    <w:p w14:paraId="7D319E04" w14:textId="130A92D7" w:rsidR="001D7C83" w:rsidRPr="009B3DDC"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9B3DDC">
        <w:rPr>
          <w:rFonts w:ascii="Arial" w:hAnsi="Arial" w:cs="Arial"/>
          <w:sz w:val="22"/>
          <w:szCs w:val="22"/>
          <w:lang w:eastAsia="en-GB"/>
        </w:rPr>
        <w:t>Town and Community Councils can apply for community projects that are additional to normal statutory responsibilities which will benefit the community.</w:t>
      </w:r>
    </w:p>
    <w:p w14:paraId="7DBFFFE5" w14:textId="53BAEED1" w:rsidR="002A55C9" w:rsidRPr="009B3DDC"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9B3DDC">
        <w:rPr>
          <w:rFonts w:ascii="Arial" w:hAnsi="Arial" w:cs="Arial"/>
          <w:sz w:val="22"/>
          <w:szCs w:val="22"/>
          <w:lang w:eastAsia="en-GB"/>
        </w:rPr>
        <w:t>Public Bodies</w:t>
      </w:r>
    </w:p>
    <w:p w14:paraId="3C85B8AE" w14:textId="77777777" w:rsidR="002A55C9" w:rsidRPr="009B3DDC" w:rsidRDefault="002A55C9" w:rsidP="002A55C9">
      <w:pPr>
        <w:keepNext/>
        <w:overflowPunct w:val="0"/>
        <w:autoSpaceDE w:val="0"/>
        <w:autoSpaceDN w:val="0"/>
        <w:adjustRightInd w:val="0"/>
        <w:spacing w:before="60"/>
        <w:ind w:right="-2"/>
        <w:textAlignment w:val="baseline"/>
        <w:rPr>
          <w:rFonts w:ascii="Arial" w:hAnsi="Arial" w:cs="Arial"/>
          <w:sz w:val="22"/>
          <w:szCs w:val="22"/>
          <w:lang w:eastAsia="en-GB"/>
        </w:rPr>
      </w:pPr>
    </w:p>
    <w:p w14:paraId="3F38BA6E" w14:textId="77777777" w:rsidR="006304D1" w:rsidRPr="00F14B14" w:rsidRDefault="006304D1" w:rsidP="006304D1">
      <w:pPr>
        <w:tabs>
          <w:tab w:val="left" w:pos="2204"/>
        </w:tabs>
        <w:rPr>
          <w:rFonts w:ascii="Arial" w:hAnsi="Arial" w:cs="Arial"/>
          <w:b/>
          <w:sz w:val="22"/>
          <w:szCs w:val="22"/>
        </w:rPr>
      </w:pPr>
      <w:r w:rsidRPr="009B3DDC">
        <w:rPr>
          <w:rFonts w:ascii="Arial" w:hAnsi="Arial" w:cs="Arial"/>
          <w:b/>
          <w:sz w:val="22"/>
          <w:szCs w:val="22"/>
        </w:rPr>
        <w:t>Ineligible Organisations</w:t>
      </w:r>
    </w:p>
    <w:p w14:paraId="7E54EDF1" w14:textId="77777777" w:rsidR="006304D1" w:rsidRPr="00F14B14" w:rsidRDefault="006304D1">
      <w:pPr>
        <w:numPr>
          <w:ilvl w:val="0"/>
          <w:numId w:val="11"/>
        </w:numPr>
        <w:tabs>
          <w:tab w:val="left" w:pos="2204"/>
        </w:tabs>
        <w:jc w:val="both"/>
        <w:rPr>
          <w:rFonts w:ascii="Arial" w:hAnsi="Arial" w:cs="Arial"/>
          <w:b/>
          <w:sz w:val="22"/>
          <w:szCs w:val="22"/>
        </w:rPr>
      </w:pPr>
      <w:r w:rsidRPr="00F14B14">
        <w:rPr>
          <w:rFonts w:ascii="Arial" w:hAnsi="Arial" w:cs="Arial"/>
          <w:sz w:val="22"/>
          <w:szCs w:val="22"/>
        </w:rPr>
        <w:t>Private individuals</w:t>
      </w:r>
    </w:p>
    <w:p w14:paraId="1B392A8B" w14:textId="77777777" w:rsidR="006304D1" w:rsidRPr="00F14B14" w:rsidRDefault="006304D1">
      <w:pPr>
        <w:numPr>
          <w:ilvl w:val="0"/>
          <w:numId w:val="11"/>
        </w:numPr>
        <w:tabs>
          <w:tab w:val="left" w:pos="2204"/>
        </w:tabs>
        <w:jc w:val="both"/>
        <w:rPr>
          <w:rFonts w:ascii="Arial" w:hAnsi="Arial" w:cs="Arial"/>
          <w:b/>
          <w:sz w:val="22"/>
          <w:szCs w:val="22"/>
        </w:rPr>
      </w:pPr>
      <w:r w:rsidRPr="00F14B14">
        <w:rPr>
          <w:rFonts w:ascii="Arial" w:hAnsi="Arial" w:cs="Arial"/>
          <w:sz w:val="22"/>
          <w:szCs w:val="22"/>
        </w:rPr>
        <w:t>Private businesses</w:t>
      </w:r>
    </w:p>
    <w:p w14:paraId="7B21D0DD" w14:textId="77777777" w:rsidR="006304D1" w:rsidRPr="009B3DDC" w:rsidRDefault="006304D1">
      <w:pPr>
        <w:numPr>
          <w:ilvl w:val="0"/>
          <w:numId w:val="11"/>
        </w:numPr>
        <w:tabs>
          <w:tab w:val="left" w:pos="2204"/>
        </w:tabs>
        <w:jc w:val="both"/>
        <w:rPr>
          <w:rFonts w:ascii="Arial" w:hAnsi="Arial" w:cs="Arial"/>
          <w:sz w:val="22"/>
          <w:szCs w:val="22"/>
        </w:rPr>
      </w:pPr>
      <w:r w:rsidRPr="009B3DDC">
        <w:rPr>
          <w:rFonts w:ascii="Arial" w:hAnsi="Arial" w:cs="Arial"/>
          <w:sz w:val="22"/>
          <w:szCs w:val="22"/>
        </w:rPr>
        <w:t xml:space="preserve">Project activity delivered solely for the benefit of people outside </w:t>
      </w:r>
      <w:proofErr w:type="gramStart"/>
      <w:r w:rsidRPr="009B3DDC">
        <w:rPr>
          <w:rFonts w:ascii="Arial" w:hAnsi="Arial" w:cs="Arial"/>
          <w:sz w:val="22"/>
          <w:szCs w:val="22"/>
        </w:rPr>
        <w:t>Carmarthenshire</w:t>
      </w:r>
      <w:proofErr w:type="gramEnd"/>
      <w:r w:rsidRPr="009B3DDC">
        <w:rPr>
          <w:rFonts w:ascii="Arial" w:hAnsi="Arial" w:cs="Arial"/>
          <w:sz w:val="22"/>
          <w:szCs w:val="22"/>
        </w:rPr>
        <w:t xml:space="preserve"> </w:t>
      </w:r>
    </w:p>
    <w:p w14:paraId="6FA1FDBE" w14:textId="2AACAED6" w:rsidR="0025391E" w:rsidRPr="009B3DDC" w:rsidRDefault="0025391E" w:rsidP="0058635B">
      <w:pPr>
        <w:rPr>
          <w:rFonts w:ascii="Arial" w:hAnsi="Arial" w:cs="Arial"/>
          <w:sz w:val="22"/>
          <w:szCs w:val="22"/>
        </w:rPr>
      </w:pPr>
    </w:p>
    <w:p w14:paraId="3DBC2062" w14:textId="45B593A2" w:rsidR="00DA68B5" w:rsidRPr="009B3DDC" w:rsidRDefault="00DA68B5" w:rsidP="0058635B">
      <w:pPr>
        <w:rPr>
          <w:rFonts w:ascii="Arial" w:hAnsi="Arial" w:cs="Arial"/>
          <w:b/>
          <w:bCs/>
          <w:sz w:val="22"/>
          <w:szCs w:val="22"/>
        </w:rPr>
      </w:pPr>
      <w:r w:rsidRPr="009B3DDC">
        <w:rPr>
          <w:rFonts w:ascii="Arial" w:hAnsi="Arial" w:cs="Arial"/>
          <w:b/>
          <w:bCs/>
          <w:sz w:val="22"/>
          <w:szCs w:val="22"/>
        </w:rPr>
        <w:t>Eligible project activity</w:t>
      </w:r>
    </w:p>
    <w:p w14:paraId="0E820173" w14:textId="77777777" w:rsidR="00952900" w:rsidRPr="009B3DDC" w:rsidRDefault="00952900" w:rsidP="0058635B">
      <w:pPr>
        <w:rPr>
          <w:rFonts w:ascii="Arial" w:hAnsi="Arial" w:cs="Arial"/>
          <w:b/>
          <w:bCs/>
          <w:sz w:val="22"/>
          <w:szCs w:val="22"/>
        </w:rPr>
      </w:pPr>
    </w:p>
    <w:p w14:paraId="45FF722B" w14:textId="2A8E12E5" w:rsidR="00952900" w:rsidRPr="00500A2B" w:rsidRDefault="00952900" w:rsidP="00952900">
      <w:pPr>
        <w:keepNext/>
        <w:overflowPunct w:val="0"/>
        <w:autoSpaceDE w:val="0"/>
        <w:autoSpaceDN w:val="0"/>
        <w:adjustRightInd w:val="0"/>
        <w:textAlignment w:val="baseline"/>
        <w:rPr>
          <w:rStyle w:val="ui-provider"/>
          <w:rFonts w:ascii="Arial" w:hAnsi="Arial" w:cs="Arial"/>
          <w:b/>
          <w:bCs/>
          <w:sz w:val="22"/>
          <w:szCs w:val="22"/>
        </w:rPr>
      </w:pPr>
      <w:r w:rsidRPr="009B3DDC">
        <w:rPr>
          <w:rStyle w:val="ui-provider"/>
          <w:rFonts w:ascii="Arial" w:hAnsi="Arial" w:cs="Arial"/>
          <w:b/>
          <w:bCs/>
          <w:sz w:val="22"/>
          <w:szCs w:val="22"/>
        </w:rPr>
        <w:t xml:space="preserve">Please note that all projects </w:t>
      </w:r>
      <w:r w:rsidR="00DC39A3" w:rsidRPr="009B3DDC">
        <w:rPr>
          <w:rStyle w:val="ui-provider"/>
          <w:rFonts w:ascii="Arial" w:hAnsi="Arial" w:cs="Arial"/>
          <w:b/>
          <w:bCs/>
          <w:sz w:val="22"/>
          <w:szCs w:val="22"/>
        </w:rPr>
        <w:t>seeking funding under the Sustainable Communities fund must be delivered by December 2024 at the very latest</w:t>
      </w:r>
      <w:r w:rsidR="00EF2430" w:rsidRPr="009B3DDC">
        <w:rPr>
          <w:rStyle w:val="ui-provider"/>
          <w:rFonts w:ascii="Arial" w:hAnsi="Arial" w:cs="Arial"/>
          <w:b/>
          <w:bCs/>
          <w:sz w:val="22"/>
          <w:szCs w:val="22"/>
        </w:rPr>
        <w:t>.</w:t>
      </w:r>
      <w:r w:rsidR="00063254" w:rsidRPr="009B3DDC">
        <w:rPr>
          <w:rStyle w:val="ui-provider"/>
          <w:rFonts w:ascii="Arial" w:hAnsi="Arial" w:cs="Arial"/>
          <w:b/>
          <w:bCs/>
          <w:sz w:val="22"/>
          <w:szCs w:val="22"/>
        </w:rPr>
        <w:t xml:space="preserve"> Projects must also be </w:t>
      </w:r>
      <w:proofErr w:type="gramStart"/>
      <w:r w:rsidR="00063254" w:rsidRPr="009B3DDC">
        <w:rPr>
          <w:rStyle w:val="ui-provider"/>
          <w:rFonts w:ascii="Arial" w:hAnsi="Arial" w:cs="Arial"/>
          <w:b/>
          <w:bCs/>
          <w:sz w:val="22"/>
          <w:szCs w:val="22"/>
        </w:rPr>
        <w:t>in a position</w:t>
      </w:r>
      <w:proofErr w:type="gramEnd"/>
      <w:r w:rsidR="00063254" w:rsidRPr="009B3DDC">
        <w:rPr>
          <w:rStyle w:val="ui-provider"/>
          <w:rFonts w:ascii="Arial" w:hAnsi="Arial" w:cs="Arial"/>
          <w:b/>
          <w:bCs/>
          <w:sz w:val="22"/>
          <w:szCs w:val="22"/>
        </w:rPr>
        <w:t xml:space="preserve"> to </w:t>
      </w:r>
      <w:r w:rsidR="00EF2430" w:rsidRPr="009B3DDC">
        <w:rPr>
          <w:rStyle w:val="ui-provider"/>
          <w:rFonts w:ascii="Arial" w:hAnsi="Arial" w:cs="Arial"/>
          <w:b/>
          <w:bCs/>
          <w:sz w:val="22"/>
          <w:szCs w:val="22"/>
        </w:rPr>
        <w:t>achiev</w:t>
      </w:r>
      <w:r w:rsidR="00C6137B" w:rsidRPr="009B3DDC">
        <w:rPr>
          <w:rStyle w:val="ui-provider"/>
          <w:rFonts w:ascii="Arial" w:hAnsi="Arial" w:cs="Arial"/>
          <w:b/>
          <w:bCs/>
          <w:sz w:val="22"/>
          <w:szCs w:val="22"/>
        </w:rPr>
        <w:t>e and evidence outputs and outcomes within this timeframe.</w:t>
      </w:r>
      <w:r w:rsidR="00C6137B">
        <w:rPr>
          <w:rStyle w:val="ui-provider"/>
          <w:rFonts w:ascii="Arial" w:hAnsi="Arial" w:cs="Arial"/>
          <w:b/>
          <w:bCs/>
          <w:sz w:val="22"/>
          <w:szCs w:val="22"/>
        </w:rPr>
        <w:t xml:space="preserve"> </w:t>
      </w:r>
      <w:r w:rsidR="00EF2430">
        <w:rPr>
          <w:rStyle w:val="ui-provider"/>
          <w:rFonts w:ascii="Arial" w:hAnsi="Arial" w:cs="Arial"/>
          <w:b/>
          <w:bCs/>
          <w:sz w:val="22"/>
          <w:szCs w:val="22"/>
        </w:rPr>
        <w:t xml:space="preserve"> </w:t>
      </w:r>
      <w:r w:rsidR="00DC39A3">
        <w:rPr>
          <w:rStyle w:val="ui-provider"/>
          <w:rFonts w:ascii="Arial" w:hAnsi="Arial" w:cs="Arial"/>
          <w:b/>
          <w:bCs/>
          <w:sz w:val="22"/>
          <w:szCs w:val="22"/>
        </w:rPr>
        <w:t xml:space="preserve"> </w:t>
      </w:r>
    </w:p>
    <w:p w14:paraId="06961064" w14:textId="77777777" w:rsidR="00952900" w:rsidRPr="00F14B14" w:rsidRDefault="00952900" w:rsidP="0058635B">
      <w:pPr>
        <w:rPr>
          <w:rFonts w:ascii="Arial" w:hAnsi="Arial" w:cs="Arial"/>
          <w:b/>
          <w:bCs/>
          <w:sz w:val="22"/>
          <w:szCs w:val="22"/>
        </w:rPr>
      </w:pPr>
    </w:p>
    <w:p w14:paraId="61ED83CB" w14:textId="6FE5E9B2" w:rsidR="001D2158" w:rsidRPr="00F14B14" w:rsidRDefault="001D2158" w:rsidP="0058635B">
      <w:pPr>
        <w:rPr>
          <w:rFonts w:ascii="Arial" w:hAnsi="Arial" w:cs="Arial"/>
          <w:b/>
          <w:bCs/>
          <w:sz w:val="22"/>
          <w:szCs w:val="22"/>
        </w:rPr>
      </w:pPr>
    </w:p>
    <w:p w14:paraId="62434188" w14:textId="74C9F6A6" w:rsidR="001D2158" w:rsidRPr="00F14B14" w:rsidRDefault="001D2158" w:rsidP="0058635B">
      <w:pPr>
        <w:rPr>
          <w:rFonts w:ascii="Arial" w:hAnsi="Arial" w:cs="Arial"/>
          <w:sz w:val="22"/>
          <w:szCs w:val="22"/>
        </w:rPr>
      </w:pPr>
      <w:r w:rsidRPr="00F14B14">
        <w:rPr>
          <w:rFonts w:ascii="Arial" w:hAnsi="Arial" w:cs="Arial"/>
          <w:sz w:val="22"/>
          <w:szCs w:val="22"/>
        </w:rPr>
        <w:t xml:space="preserve">The following provides examples of eligible </w:t>
      </w:r>
      <w:r w:rsidR="003F355B" w:rsidRPr="00F14B14">
        <w:rPr>
          <w:rFonts w:ascii="Arial" w:hAnsi="Arial" w:cs="Arial"/>
          <w:sz w:val="22"/>
          <w:szCs w:val="22"/>
        </w:rPr>
        <w:t>projects. Please note this is not an exhaustive list.</w:t>
      </w:r>
    </w:p>
    <w:p w14:paraId="373EC2B0" w14:textId="77777777" w:rsidR="002C1942"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lastRenderedPageBreak/>
        <w:t xml:space="preserve">Funding for new, or improvements to existing, community and neighbourhood infrastructure projects including investment in locally owned renewable energy generation and waste management to improve the transition to low carbon </w:t>
      </w:r>
      <w:proofErr w:type="gramStart"/>
      <w:r w:rsidRPr="00F14B14">
        <w:rPr>
          <w:rFonts w:ascii="Arial" w:hAnsi="Arial" w:cs="Arial"/>
          <w:sz w:val="22"/>
          <w:szCs w:val="22"/>
        </w:rPr>
        <w:t>living</w:t>
      </w:r>
      <w:proofErr w:type="gramEnd"/>
      <w:r w:rsidRPr="00F14B14">
        <w:rPr>
          <w:rFonts w:ascii="Arial" w:hAnsi="Arial" w:cs="Arial"/>
          <w:sz w:val="22"/>
          <w:szCs w:val="22"/>
        </w:rPr>
        <w:t xml:space="preserve"> </w:t>
      </w:r>
    </w:p>
    <w:p w14:paraId="38B400F7" w14:textId="2763B5B6"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Creation of and improvements to local green spaces, community gardens, </w:t>
      </w:r>
      <w:proofErr w:type="gramStart"/>
      <w:r w:rsidRPr="00F14B14">
        <w:rPr>
          <w:rFonts w:ascii="Arial" w:hAnsi="Arial" w:cs="Arial"/>
          <w:sz w:val="22"/>
          <w:szCs w:val="22"/>
        </w:rPr>
        <w:t>watercourses</w:t>
      </w:r>
      <w:proofErr w:type="gramEnd"/>
      <w:r w:rsidRPr="00F14B14">
        <w:rPr>
          <w:rFonts w:ascii="Arial" w:hAnsi="Arial" w:cs="Arial"/>
          <w:sz w:val="22"/>
          <w:szCs w:val="22"/>
        </w:rPr>
        <w:t xml:space="preserve"> and embankments, along with incorporating natural features and biodiversity improvements into wider public space.</w:t>
      </w:r>
    </w:p>
    <w:p w14:paraId="6C95C6CA" w14:textId="3F92D80C"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Enhanced support for existing cultural, historic and heritage </w:t>
      </w:r>
      <w:r w:rsidR="00DB65BC" w:rsidRPr="00F14B14">
        <w:rPr>
          <w:rFonts w:ascii="Arial" w:hAnsi="Arial" w:cs="Arial"/>
          <w:sz w:val="22"/>
          <w:szCs w:val="22"/>
        </w:rPr>
        <w:t>organisations</w:t>
      </w:r>
      <w:r w:rsidRPr="00F14B14">
        <w:rPr>
          <w:rFonts w:ascii="Arial" w:hAnsi="Arial" w:cs="Arial"/>
          <w:sz w:val="22"/>
          <w:szCs w:val="22"/>
        </w:rPr>
        <w:t xml:space="preserve"> including improvements to access to sites to counter the effects of isolation, particularly for older people and disabled people.</w:t>
      </w:r>
    </w:p>
    <w:p w14:paraId="48F82307" w14:textId="288A9B34"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Design and management of the built and landscaped environment to ‘design out crime’.</w:t>
      </w:r>
    </w:p>
    <w:p w14:paraId="72648FE4" w14:textId="5A82680A"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Support for local arts, cultural, heritage and creative activities.</w:t>
      </w:r>
    </w:p>
    <w:p w14:paraId="16F1218E" w14:textId="66CB3B34"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Support for active travel enhancement and other small-scale green transport infrastructure projects, having regard to the Wales Transport Strategy.</w:t>
      </w:r>
    </w:p>
    <w:p w14:paraId="3BA104A6" w14:textId="5AD88C48"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Funding for the development and promotion of wider campaigns and year-round experiences which encourage people to visit and explore the local area.</w:t>
      </w:r>
    </w:p>
    <w:p w14:paraId="2B3C39C2" w14:textId="18D9315B"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Funding for impactful volunteering and/or social action projects </w:t>
      </w:r>
    </w:p>
    <w:p w14:paraId="40809F11" w14:textId="748F7C75"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Funding for local sports facilities</w:t>
      </w:r>
    </w:p>
    <w:p w14:paraId="216335FB" w14:textId="5D223D6F"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Investment in capacity building and infrastructure support for local </w:t>
      </w:r>
      <w:r w:rsidR="002C1942" w:rsidRPr="00F14B14">
        <w:rPr>
          <w:rFonts w:ascii="Arial" w:hAnsi="Arial" w:cs="Arial"/>
          <w:sz w:val="22"/>
          <w:szCs w:val="22"/>
        </w:rPr>
        <w:t>c</w:t>
      </w:r>
      <w:r w:rsidRPr="00F14B14">
        <w:rPr>
          <w:rFonts w:ascii="Arial" w:hAnsi="Arial" w:cs="Arial"/>
          <w:sz w:val="22"/>
          <w:szCs w:val="22"/>
        </w:rPr>
        <w:t>ommunity groups.</w:t>
      </w:r>
    </w:p>
    <w:p w14:paraId="761A99C0" w14:textId="043512C0"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Investment in community engagement schemes to support community </w:t>
      </w:r>
      <w:proofErr w:type="gramStart"/>
      <w:r w:rsidRPr="00F14B14">
        <w:rPr>
          <w:rFonts w:ascii="Arial" w:hAnsi="Arial" w:cs="Arial"/>
          <w:sz w:val="22"/>
          <w:szCs w:val="22"/>
        </w:rPr>
        <w:t>involvement</w:t>
      </w:r>
      <w:proofErr w:type="gramEnd"/>
      <w:r w:rsidRPr="00F14B14">
        <w:rPr>
          <w:rFonts w:ascii="Arial" w:hAnsi="Arial" w:cs="Arial"/>
          <w:sz w:val="22"/>
          <w:szCs w:val="22"/>
        </w:rPr>
        <w:t xml:space="preserve"> </w:t>
      </w:r>
    </w:p>
    <w:p w14:paraId="75894419" w14:textId="62EB5A54"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Community measures to reduce the cost of living, including through measures to improve energy efficiency, and combat fuel poverty and climate change.</w:t>
      </w:r>
    </w:p>
    <w:p w14:paraId="2E065BE8" w14:textId="78E7400C"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Funding to support relevant feasibility studies.</w:t>
      </w:r>
    </w:p>
    <w:p w14:paraId="0A2E92F8" w14:textId="71135BDD"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Investment and support for digital infrastructure for local community facilities</w:t>
      </w:r>
    </w:p>
    <w:p w14:paraId="3E320719" w14:textId="52C4031A" w:rsidR="00A96F61" w:rsidRPr="00F14B14" w:rsidRDefault="00A96F61" w:rsidP="00C8435A">
      <w:pPr>
        <w:rPr>
          <w:rFonts w:ascii="Arial" w:hAnsi="Arial" w:cs="Arial"/>
          <w:b/>
          <w:bCs/>
          <w:sz w:val="22"/>
          <w:szCs w:val="22"/>
        </w:rPr>
      </w:pPr>
    </w:p>
    <w:p w14:paraId="44B7CCD8" w14:textId="77777777" w:rsidR="00C8435A" w:rsidRPr="00F14B14" w:rsidRDefault="00C8435A" w:rsidP="00C8435A">
      <w:pPr>
        <w:rPr>
          <w:rFonts w:ascii="Arial" w:hAnsi="Arial" w:cs="Arial"/>
          <w:b/>
          <w:bCs/>
          <w:sz w:val="22"/>
          <w:szCs w:val="22"/>
        </w:rPr>
      </w:pPr>
    </w:p>
    <w:p w14:paraId="59CD7502" w14:textId="4FE24309" w:rsidR="007F77ED" w:rsidRPr="009B3DDC" w:rsidRDefault="007F77ED" w:rsidP="00DA7012">
      <w:pPr>
        <w:rPr>
          <w:rFonts w:ascii="Arial" w:hAnsi="Arial" w:cs="Arial"/>
          <w:b/>
          <w:bCs/>
          <w:sz w:val="22"/>
          <w:szCs w:val="22"/>
        </w:rPr>
      </w:pPr>
      <w:r w:rsidRPr="009B3DDC">
        <w:rPr>
          <w:rFonts w:ascii="Arial" w:hAnsi="Arial" w:cs="Arial"/>
          <w:b/>
          <w:bCs/>
          <w:sz w:val="22"/>
          <w:szCs w:val="22"/>
        </w:rPr>
        <w:t xml:space="preserve">Eligible projects </w:t>
      </w:r>
      <w:r w:rsidR="00D97A49" w:rsidRPr="009B3DDC">
        <w:rPr>
          <w:rFonts w:ascii="Arial" w:hAnsi="Arial" w:cs="Arial"/>
          <w:b/>
          <w:bCs/>
          <w:sz w:val="22"/>
          <w:szCs w:val="22"/>
        </w:rPr>
        <w:t>costs</w:t>
      </w:r>
      <w:r w:rsidRPr="009B3DDC">
        <w:rPr>
          <w:rFonts w:ascii="Arial" w:hAnsi="Arial" w:cs="Arial"/>
          <w:b/>
          <w:bCs/>
          <w:sz w:val="22"/>
          <w:szCs w:val="22"/>
        </w:rPr>
        <w:t>:</w:t>
      </w:r>
    </w:p>
    <w:p w14:paraId="26ADCEB7" w14:textId="67269D2C" w:rsidR="00673F68" w:rsidRPr="009B3DDC" w:rsidRDefault="003142AE">
      <w:pPr>
        <w:pStyle w:val="ListParagraph"/>
        <w:numPr>
          <w:ilvl w:val="0"/>
          <w:numId w:val="19"/>
        </w:numPr>
        <w:rPr>
          <w:rFonts w:ascii="Arial" w:hAnsi="Arial" w:cs="Arial"/>
          <w:sz w:val="22"/>
          <w:szCs w:val="22"/>
        </w:rPr>
      </w:pPr>
      <w:r w:rsidRPr="009B3DDC">
        <w:rPr>
          <w:rFonts w:ascii="Arial" w:hAnsi="Arial" w:cs="Arial"/>
          <w:sz w:val="22"/>
          <w:szCs w:val="22"/>
        </w:rPr>
        <w:t xml:space="preserve">Capital expenditure - this means the purchase, </w:t>
      </w:r>
      <w:r w:rsidR="003D6A2D" w:rsidRPr="009B3DDC">
        <w:rPr>
          <w:rFonts w:ascii="Arial" w:hAnsi="Arial" w:cs="Arial"/>
          <w:sz w:val="22"/>
          <w:szCs w:val="22"/>
        </w:rPr>
        <w:t>construction,</w:t>
      </w:r>
      <w:r w:rsidRPr="009B3DDC">
        <w:rPr>
          <w:rFonts w:ascii="Arial" w:hAnsi="Arial" w:cs="Arial"/>
          <w:sz w:val="22"/>
          <w:szCs w:val="22"/>
        </w:rPr>
        <w:t xml:space="preserve"> or enhancement of an asset.</w:t>
      </w:r>
      <w:r w:rsidR="00673F68" w:rsidRPr="009B3DDC">
        <w:rPr>
          <w:rFonts w:ascii="Arial" w:hAnsi="Arial" w:cs="Arial"/>
          <w:sz w:val="22"/>
          <w:szCs w:val="22"/>
        </w:rPr>
        <w:t xml:space="preserve"> This would include:</w:t>
      </w:r>
    </w:p>
    <w:p w14:paraId="66DA0FCD" w14:textId="790B61FD" w:rsidR="00673F68" w:rsidRPr="009B3DDC" w:rsidRDefault="001E2445">
      <w:pPr>
        <w:pStyle w:val="ListParagraph"/>
        <w:numPr>
          <w:ilvl w:val="1"/>
          <w:numId w:val="19"/>
        </w:numPr>
        <w:rPr>
          <w:rFonts w:ascii="Arial" w:hAnsi="Arial" w:cs="Arial"/>
          <w:sz w:val="22"/>
          <w:szCs w:val="22"/>
        </w:rPr>
      </w:pPr>
      <w:r w:rsidRPr="009B3DDC">
        <w:rPr>
          <w:rFonts w:ascii="Arial" w:hAnsi="Arial" w:cs="Arial"/>
          <w:sz w:val="22"/>
          <w:szCs w:val="22"/>
        </w:rPr>
        <w:t xml:space="preserve">land and </w:t>
      </w:r>
      <w:r w:rsidR="003D6A2D" w:rsidRPr="009B3DDC">
        <w:rPr>
          <w:rFonts w:ascii="Arial" w:hAnsi="Arial" w:cs="Arial"/>
          <w:sz w:val="22"/>
          <w:szCs w:val="22"/>
        </w:rPr>
        <w:t>buildings.</w:t>
      </w:r>
    </w:p>
    <w:p w14:paraId="7FD59DF3" w14:textId="77777777" w:rsidR="00673F68" w:rsidRPr="009B3DDC" w:rsidRDefault="001E2445">
      <w:pPr>
        <w:pStyle w:val="ListParagraph"/>
        <w:numPr>
          <w:ilvl w:val="1"/>
          <w:numId w:val="19"/>
        </w:numPr>
        <w:rPr>
          <w:rFonts w:ascii="Arial" w:hAnsi="Arial" w:cs="Arial"/>
          <w:sz w:val="22"/>
          <w:szCs w:val="22"/>
        </w:rPr>
      </w:pPr>
      <w:r w:rsidRPr="009B3DDC">
        <w:rPr>
          <w:rFonts w:ascii="Arial" w:hAnsi="Arial" w:cs="Arial"/>
          <w:sz w:val="22"/>
          <w:szCs w:val="22"/>
        </w:rPr>
        <w:t>plant and machinery; and</w:t>
      </w:r>
    </w:p>
    <w:p w14:paraId="012565B8" w14:textId="0300AC15" w:rsidR="00290FE4" w:rsidRPr="009B3DDC" w:rsidRDefault="001E2445">
      <w:pPr>
        <w:pStyle w:val="ListParagraph"/>
        <w:numPr>
          <w:ilvl w:val="1"/>
          <w:numId w:val="19"/>
        </w:numPr>
        <w:rPr>
          <w:rFonts w:ascii="Arial" w:hAnsi="Arial" w:cs="Arial"/>
          <w:sz w:val="22"/>
          <w:szCs w:val="22"/>
        </w:rPr>
      </w:pPr>
      <w:r w:rsidRPr="009B3DDC">
        <w:rPr>
          <w:rFonts w:ascii="Arial" w:hAnsi="Arial" w:cs="Arial"/>
          <w:sz w:val="22"/>
          <w:szCs w:val="22"/>
        </w:rPr>
        <w:t xml:space="preserve">fixtures, fittings, </w:t>
      </w:r>
      <w:r w:rsidR="003D6A2D" w:rsidRPr="009B3DDC">
        <w:rPr>
          <w:rFonts w:ascii="Arial" w:hAnsi="Arial" w:cs="Arial"/>
          <w:sz w:val="22"/>
          <w:szCs w:val="22"/>
        </w:rPr>
        <w:t>tools,</w:t>
      </w:r>
      <w:r w:rsidRPr="009B3DDC">
        <w:rPr>
          <w:rFonts w:ascii="Arial" w:hAnsi="Arial" w:cs="Arial"/>
          <w:sz w:val="22"/>
          <w:szCs w:val="22"/>
        </w:rPr>
        <w:t xml:space="preserve"> and equipment</w:t>
      </w:r>
    </w:p>
    <w:p w14:paraId="4A0AF4EB" w14:textId="1B91C0E3" w:rsidR="00DA7012" w:rsidRPr="009B3DDC" w:rsidRDefault="007F77ED">
      <w:pPr>
        <w:pStyle w:val="ListParagraph"/>
        <w:numPr>
          <w:ilvl w:val="0"/>
          <w:numId w:val="19"/>
        </w:numPr>
        <w:rPr>
          <w:rFonts w:ascii="Arial" w:hAnsi="Arial" w:cs="Arial"/>
          <w:sz w:val="22"/>
          <w:szCs w:val="22"/>
        </w:rPr>
      </w:pPr>
      <w:r w:rsidRPr="009B3DDC">
        <w:rPr>
          <w:rFonts w:ascii="Arial" w:hAnsi="Arial" w:cs="Arial"/>
          <w:sz w:val="22"/>
          <w:szCs w:val="22"/>
        </w:rPr>
        <w:t xml:space="preserve">Professional services - feasibility studies, project </w:t>
      </w:r>
      <w:r w:rsidR="003D6A2D" w:rsidRPr="009B3DDC">
        <w:rPr>
          <w:rFonts w:ascii="Arial" w:hAnsi="Arial" w:cs="Arial"/>
          <w:sz w:val="22"/>
          <w:szCs w:val="22"/>
        </w:rPr>
        <w:t xml:space="preserve">development, </w:t>
      </w:r>
      <w:proofErr w:type="gramStart"/>
      <w:r w:rsidR="003D6A2D" w:rsidRPr="009B3DDC">
        <w:rPr>
          <w:rFonts w:ascii="Arial" w:hAnsi="Arial" w:cs="Arial"/>
          <w:sz w:val="22"/>
          <w:szCs w:val="22"/>
        </w:rPr>
        <w:t>architect</w:t>
      </w:r>
      <w:proofErr w:type="gramEnd"/>
      <w:r w:rsidRPr="009B3DDC">
        <w:rPr>
          <w:rFonts w:ascii="Arial" w:hAnsi="Arial" w:cs="Arial"/>
          <w:sz w:val="22"/>
          <w:szCs w:val="22"/>
        </w:rPr>
        <w:t xml:space="preserve"> and quantity surveyor</w:t>
      </w:r>
      <w:r w:rsidR="001252F4" w:rsidRPr="009B3DDC">
        <w:rPr>
          <w:rFonts w:ascii="Arial" w:hAnsi="Arial" w:cs="Arial"/>
          <w:sz w:val="22"/>
          <w:szCs w:val="22"/>
        </w:rPr>
        <w:t xml:space="preserve"> fees</w:t>
      </w:r>
    </w:p>
    <w:p w14:paraId="6586AFEC" w14:textId="77777777" w:rsidR="00DA7012" w:rsidRPr="009B3DDC" w:rsidRDefault="007C018D">
      <w:pPr>
        <w:pStyle w:val="ListParagraph"/>
        <w:numPr>
          <w:ilvl w:val="0"/>
          <w:numId w:val="19"/>
        </w:numPr>
        <w:rPr>
          <w:rFonts w:ascii="Arial" w:hAnsi="Arial" w:cs="Arial"/>
          <w:sz w:val="22"/>
          <w:szCs w:val="22"/>
        </w:rPr>
      </w:pPr>
      <w:r w:rsidRPr="009B3DDC">
        <w:rPr>
          <w:rFonts w:ascii="Arial" w:hAnsi="Arial" w:cs="Arial"/>
          <w:sz w:val="22"/>
          <w:szCs w:val="22"/>
        </w:rPr>
        <w:t xml:space="preserve">Salaries related to the creation of new and additional </w:t>
      </w:r>
      <w:proofErr w:type="gramStart"/>
      <w:r w:rsidRPr="009B3DDC">
        <w:rPr>
          <w:rFonts w:ascii="Arial" w:hAnsi="Arial" w:cs="Arial"/>
          <w:sz w:val="22"/>
          <w:szCs w:val="22"/>
        </w:rPr>
        <w:t>jobs</w:t>
      </w:r>
      <w:proofErr w:type="gramEnd"/>
      <w:r w:rsidRPr="009B3DDC">
        <w:rPr>
          <w:rFonts w:ascii="Arial" w:hAnsi="Arial" w:cs="Arial"/>
          <w:sz w:val="22"/>
          <w:szCs w:val="22"/>
        </w:rPr>
        <w:t xml:space="preserve"> </w:t>
      </w:r>
    </w:p>
    <w:p w14:paraId="258AFC83" w14:textId="61492C2A" w:rsidR="00DA7012" w:rsidRPr="009B3DDC" w:rsidRDefault="00524074">
      <w:pPr>
        <w:pStyle w:val="ListParagraph"/>
        <w:numPr>
          <w:ilvl w:val="0"/>
          <w:numId w:val="19"/>
        </w:numPr>
        <w:rPr>
          <w:rFonts w:ascii="Arial" w:hAnsi="Arial" w:cs="Arial"/>
          <w:sz w:val="22"/>
          <w:szCs w:val="22"/>
        </w:rPr>
      </w:pPr>
      <w:r w:rsidRPr="009B3DDC">
        <w:rPr>
          <w:rFonts w:ascii="Arial" w:hAnsi="Arial" w:cs="Arial"/>
          <w:sz w:val="22"/>
          <w:szCs w:val="22"/>
        </w:rPr>
        <w:t>Overhead costs – (</w:t>
      </w:r>
      <w:r w:rsidR="00B67C68" w:rsidRPr="009B3DDC">
        <w:rPr>
          <w:rFonts w:ascii="Arial" w:hAnsi="Arial" w:cs="Arial"/>
          <w:sz w:val="22"/>
          <w:szCs w:val="22"/>
        </w:rPr>
        <w:t xml:space="preserve">please note a </w:t>
      </w:r>
      <w:r w:rsidRPr="009B3DDC">
        <w:rPr>
          <w:rFonts w:ascii="Arial" w:hAnsi="Arial" w:cs="Arial"/>
          <w:sz w:val="22"/>
          <w:szCs w:val="22"/>
        </w:rPr>
        <w:t xml:space="preserve">flat rate of 15% </w:t>
      </w:r>
      <w:r w:rsidR="00133538" w:rsidRPr="009B3DDC">
        <w:rPr>
          <w:rFonts w:ascii="Arial" w:hAnsi="Arial" w:cs="Arial"/>
          <w:sz w:val="22"/>
          <w:szCs w:val="22"/>
        </w:rPr>
        <w:t xml:space="preserve">will </w:t>
      </w:r>
      <w:r w:rsidR="008E5C29" w:rsidRPr="009B3DDC">
        <w:rPr>
          <w:rFonts w:ascii="Arial" w:hAnsi="Arial" w:cs="Arial"/>
          <w:sz w:val="22"/>
          <w:szCs w:val="22"/>
        </w:rPr>
        <w:t>be applied to all</w:t>
      </w:r>
      <w:r w:rsidR="00133538" w:rsidRPr="009B3DDC">
        <w:rPr>
          <w:rFonts w:ascii="Arial" w:hAnsi="Arial" w:cs="Arial"/>
          <w:sz w:val="22"/>
          <w:szCs w:val="22"/>
        </w:rPr>
        <w:t xml:space="preserve"> eligible</w:t>
      </w:r>
      <w:r w:rsidR="008E5C29" w:rsidRPr="009B3DDC">
        <w:rPr>
          <w:rFonts w:ascii="Arial" w:hAnsi="Arial" w:cs="Arial"/>
          <w:sz w:val="22"/>
          <w:szCs w:val="22"/>
        </w:rPr>
        <w:t xml:space="preserve"> staff costs</w:t>
      </w:r>
      <w:r w:rsidR="00133538" w:rsidRPr="009B3DDC">
        <w:rPr>
          <w:rFonts w:ascii="Arial" w:hAnsi="Arial" w:cs="Arial"/>
          <w:sz w:val="22"/>
          <w:szCs w:val="22"/>
        </w:rPr>
        <w:t xml:space="preserve"> to cover overheads</w:t>
      </w:r>
      <w:r w:rsidRPr="009B3DDC">
        <w:rPr>
          <w:rFonts w:ascii="Arial" w:hAnsi="Arial" w:cs="Arial"/>
          <w:sz w:val="22"/>
          <w:szCs w:val="22"/>
        </w:rPr>
        <w:t>)</w:t>
      </w:r>
    </w:p>
    <w:p w14:paraId="3EB23C43" w14:textId="77777777" w:rsidR="00DA7012" w:rsidRPr="009B3DDC" w:rsidRDefault="007F77ED">
      <w:pPr>
        <w:pStyle w:val="ListParagraph"/>
        <w:numPr>
          <w:ilvl w:val="0"/>
          <w:numId w:val="19"/>
        </w:numPr>
        <w:rPr>
          <w:rFonts w:ascii="Arial" w:hAnsi="Arial" w:cs="Arial"/>
          <w:sz w:val="22"/>
          <w:szCs w:val="22"/>
        </w:rPr>
      </w:pPr>
      <w:r w:rsidRPr="009B3DDC">
        <w:rPr>
          <w:rFonts w:ascii="Arial" w:hAnsi="Arial" w:cs="Arial"/>
          <w:sz w:val="22"/>
          <w:szCs w:val="22"/>
        </w:rPr>
        <w:t>Tr</w:t>
      </w:r>
      <w:r w:rsidR="00DA7012" w:rsidRPr="009B3DDC">
        <w:rPr>
          <w:rFonts w:ascii="Arial" w:hAnsi="Arial" w:cs="Arial"/>
          <w:sz w:val="22"/>
          <w:szCs w:val="22"/>
        </w:rPr>
        <w:t>a</w:t>
      </w:r>
      <w:r w:rsidRPr="009B3DDC">
        <w:rPr>
          <w:rFonts w:ascii="Arial" w:hAnsi="Arial" w:cs="Arial"/>
          <w:sz w:val="22"/>
          <w:szCs w:val="22"/>
        </w:rPr>
        <w:t>ining and Development</w:t>
      </w:r>
    </w:p>
    <w:p w14:paraId="6FCBCF9B" w14:textId="77777777" w:rsidR="00DA7012" w:rsidRPr="009B3DDC" w:rsidRDefault="007F77ED">
      <w:pPr>
        <w:pStyle w:val="ListParagraph"/>
        <w:numPr>
          <w:ilvl w:val="0"/>
          <w:numId w:val="19"/>
        </w:numPr>
        <w:rPr>
          <w:rFonts w:ascii="Arial" w:hAnsi="Arial" w:cs="Arial"/>
          <w:sz w:val="22"/>
          <w:szCs w:val="22"/>
        </w:rPr>
      </w:pPr>
      <w:r w:rsidRPr="009B3DDC">
        <w:rPr>
          <w:rFonts w:ascii="Arial" w:hAnsi="Arial" w:cs="Arial"/>
          <w:sz w:val="22"/>
          <w:szCs w:val="22"/>
        </w:rPr>
        <w:t>Equipment</w:t>
      </w:r>
    </w:p>
    <w:p w14:paraId="32EBCAB9" w14:textId="739C31F8" w:rsidR="007F77ED" w:rsidRPr="009B3DDC" w:rsidRDefault="007F77ED">
      <w:pPr>
        <w:pStyle w:val="ListParagraph"/>
        <w:numPr>
          <w:ilvl w:val="0"/>
          <w:numId w:val="19"/>
        </w:numPr>
        <w:rPr>
          <w:rFonts w:ascii="Arial" w:hAnsi="Arial" w:cs="Arial"/>
          <w:sz w:val="22"/>
          <w:szCs w:val="22"/>
        </w:rPr>
      </w:pPr>
      <w:r w:rsidRPr="009B3DDC">
        <w:rPr>
          <w:rFonts w:ascii="Arial" w:hAnsi="Arial" w:cs="Arial"/>
          <w:sz w:val="22"/>
          <w:szCs w:val="22"/>
        </w:rPr>
        <w:t>Marketing costs</w:t>
      </w:r>
    </w:p>
    <w:p w14:paraId="0FEA77FD" w14:textId="77777777" w:rsidR="003209E0" w:rsidRPr="009B3DDC" w:rsidRDefault="003209E0">
      <w:pPr>
        <w:pStyle w:val="ListParagraph"/>
        <w:numPr>
          <w:ilvl w:val="0"/>
          <w:numId w:val="19"/>
        </w:numPr>
        <w:tabs>
          <w:tab w:val="left" w:pos="0"/>
        </w:tabs>
        <w:autoSpaceDE w:val="0"/>
        <w:autoSpaceDN w:val="0"/>
        <w:adjustRightInd w:val="0"/>
        <w:jc w:val="both"/>
        <w:rPr>
          <w:rFonts w:ascii="Arial" w:hAnsi="Arial" w:cs="Arial"/>
          <w:sz w:val="22"/>
          <w:szCs w:val="22"/>
        </w:rPr>
      </w:pPr>
      <w:bookmarkStart w:id="1" w:name="_Hlk97020505"/>
      <w:r w:rsidRPr="009B3DDC">
        <w:rPr>
          <w:rFonts w:ascii="Arial" w:hAnsi="Arial" w:cs="Arial"/>
          <w:sz w:val="22"/>
          <w:szCs w:val="22"/>
        </w:rPr>
        <w:t xml:space="preserve">Items purchased with credit cards are eligible. Applicants will need to provide a copy of the credit card statement as part of the claims process. </w:t>
      </w:r>
    </w:p>
    <w:bookmarkEnd w:id="1"/>
    <w:p w14:paraId="3825E94A" w14:textId="5C44606E" w:rsidR="00737C17" w:rsidRPr="009B3DDC" w:rsidRDefault="000F234C">
      <w:pPr>
        <w:pStyle w:val="ListParagraph"/>
        <w:numPr>
          <w:ilvl w:val="0"/>
          <w:numId w:val="19"/>
        </w:numPr>
        <w:rPr>
          <w:rFonts w:ascii="Arial" w:hAnsi="Arial" w:cs="Arial"/>
          <w:b/>
          <w:sz w:val="22"/>
          <w:szCs w:val="22"/>
        </w:rPr>
      </w:pPr>
      <w:r w:rsidRPr="009B3DDC">
        <w:rPr>
          <w:rFonts w:ascii="Arial" w:hAnsi="Arial" w:cs="Arial"/>
          <w:sz w:val="22"/>
          <w:szCs w:val="22"/>
        </w:rPr>
        <w:t xml:space="preserve">Where an organisation is not </w:t>
      </w:r>
      <w:r w:rsidR="00050185" w:rsidRPr="009B3DDC">
        <w:rPr>
          <w:rFonts w:ascii="Arial" w:hAnsi="Arial" w:cs="Arial"/>
          <w:sz w:val="22"/>
          <w:szCs w:val="22"/>
        </w:rPr>
        <w:t xml:space="preserve">VAT </w:t>
      </w:r>
      <w:r w:rsidRPr="009B3DDC">
        <w:rPr>
          <w:rFonts w:ascii="Arial" w:hAnsi="Arial" w:cs="Arial"/>
          <w:sz w:val="22"/>
          <w:szCs w:val="22"/>
        </w:rPr>
        <w:t>registered</w:t>
      </w:r>
      <w:r w:rsidR="00737C17" w:rsidRPr="009B3DDC">
        <w:rPr>
          <w:rFonts w:ascii="Arial" w:hAnsi="Arial" w:cs="Arial"/>
          <w:sz w:val="22"/>
          <w:szCs w:val="22"/>
        </w:rPr>
        <w:t>, these costs will be</w:t>
      </w:r>
      <w:r w:rsidR="00931517" w:rsidRPr="009B3DDC">
        <w:rPr>
          <w:rFonts w:ascii="Arial" w:hAnsi="Arial" w:cs="Arial"/>
          <w:sz w:val="22"/>
          <w:szCs w:val="22"/>
        </w:rPr>
        <w:t xml:space="preserve"> eligible as part of the grant. </w:t>
      </w:r>
      <w:r w:rsidR="00737C17" w:rsidRPr="009B3DDC">
        <w:rPr>
          <w:rFonts w:ascii="Arial" w:hAnsi="Arial" w:cs="Arial"/>
          <w:sz w:val="22"/>
          <w:szCs w:val="22"/>
        </w:rPr>
        <w:t>Where VAT is recoverable this will be deemed ineligible.</w:t>
      </w:r>
    </w:p>
    <w:p w14:paraId="1ACCE2B1" w14:textId="77777777" w:rsidR="007F77ED" w:rsidRPr="009B3DDC" w:rsidRDefault="007F77ED" w:rsidP="007F77ED">
      <w:pPr>
        <w:tabs>
          <w:tab w:val="left" w:pos="2204"/>
        </w:tabs>
        <w:rPr>
          <w:rFonts w:ascii="Arial" w:hAnsi="Arial" w:cs="Arial"/>
          <w:b/>
          <w:bCs/>
          <w:iCs/>
          <w:sz w:val="22"/>
          <w:szCs w:val="22"/>
        </w:rPr>
      </w:pPr>
    </w:p>
    <w:p w14:paraId="253E540E" w14:textId="48DDE32B" w:rsidR="00EB3521" w:rsidRDefault="000A7F43" w:rsidP="007F77ED">
      <w:pPr>
        <w:tabs>
          <w:tab w:val="left" w:pos="2204"/>
        </w:tabs>
        <w:rPr>
          <w:rFonts w:ascii="Arial" w:hAnsi="Arial" w:cs="Arial"/>
          <w:b/>
          <w:bCs/>
          <w:iCs/>
          <w:sz w:val="22"/>
          <w:szCs w:val="22"/>
        </w:rPr>
      </w:pPr>
      <w:r w:rsidRPr="009B3DDC">
        <w:rPr>
          <w:rFonts w:ascii="Arial" w:hAnsi="Arial" w:cs="Arial"/>
          <w:b/>
          <w:bCs/>
          <w:iCs/>
          <w:sz w:val="22"/>
          <w:szCs w:val="22"/>
        </w:rPr>
        <w:t>*</w:t>
      </w:r>
      <w:r w:rsidR="001D6C64" w:rsidRPr="009B3DDC">
        <w:rPr>
          <w:rFonts w:ascii="Arial" w:hAnsi="Arial" w:cs="Arial"/>
          <w:b/>
          <w:bCs/>
          <w:iCs/>
          <w:sz w:val="22"/>
          <w:szCs w:val="22"/>
        </w:rPr>
        <w:t>Please complete and submit the Cash</w:t>
      </w:r>
      <w:r w:rsidR="00F302C7" w:rsidRPr="009B3DDC">
        <w:rPr>
          <w:rFonts w:ascii="Arial" w:hAnsi="Arial" w:cs="Arial"/>
          <w:b/>
          <w:bCs/>
          <w:iCs/>
          <w:sz w:val="22"/>
          <w:szCs w:val="22"/>
        </w:rPr>
        <w:t xml:space="preserve"> Forecast Template provided.</w:t>
      </w:r>
      <w:r w:rsidR="00F302C7">
        <w:rPr>
          <w:rFonts w:ascii="Arial" w:hAnsi="Arial" w:cs="Arial"/>
          <w:b/>
          <w:bCs/>
          <w:iCs/>
          <w:sz w:val="22"/>
          <w:szCs w:val="22"/>
        </w:rPr>
        <w:t xml:space="preserve"> </w:t>
      </w:r>
    </w:p>
    <w:p w14:paraId="34EB19B1" w14:textId="77777777" w:rsidR="00F302C7" w:rsidRPr="00F14B14" w:rsidRDefault="00F302C7" w:rsidP="007F77ED">
      <w:pPr>
        <w:tabs>
          <w:tab w:val="left" w:pos="2204"/>
        </w:tabs>
        <w:rPr>
          <w:rFonts w:ascii="Arial" w:hAnsi="Arial" w:cs="Arial"/>
          <w:b/>
          <w:bCs/>
          <w:iCs/>
          <w:sz w:val="22"/>
          <w:szCs w:val="22"/>
        </w:rPr>
      </w:pPr>
    </w:p>
    <w:p w14:paraId="41215EB7" w14:textId="1C87EA90" w:rsidR="007F77ED" w:rsidRPr="00F14B14" w:rsidRDefault="007F77ED" w:rsidP="007F77ED">
      <w:pPr>
        <w:tabs>
          <w:tab w:val="left" w:pos="2204"/>
        </w:tabs>
        <w:rPr>
          <w:rFonts w:ascii="Arial" w:hAnsi="Arial" w:cs="Arial"/>
          <w:b/>
          <w:bCs/>
          <w:iCs/>
          <w:sz w:val="22"/>
          <w:szCs w:val="22"/>
        </w:rPr>
      </w:pPr>
      <w:r w:rsidRPr="00F14B14">
        <w:rPr>
          <w:rFonts w:ascii="Arial" w:hAnsi="Arial" w:cs="Arial"/>
          <w:b/>
          <w:bCs/>
          <w:iCs/>
          <w:sz w:val="22"/>
          <w:szCs w:val="22"/>
        </w:rPr>
        <w:t>Ineligible pro</w:t>
      </w:r>
      <w:r w:rsidR="00F23693" w:rsidRPr="00F14B14">
        <w:rPr>
          <w:rFonts w:ascii="Arial" w:hAnsi="Arial" w:cs="Arial"/>
          <w:b/>
          <w:bCs/>
          <w:iCs/>
          <w:sz w:val="22"/>
          <w:szCs w:val="22"/>
        </w:rPr>
        <w:t xml:space="preserve">ject </w:t>
      </w:r>
      <w:r w:rsidR="00D97A49" w:rsidRPr="00F14B14">
        <w:rPr>
          <w:rFonts w:ascii="Arial" w:hAnsi="Arial" w:cs="Arial"/>
          <w:b/>
          <w:bCs/>
          <w:iCs/>
          <w:sz w:val="22"/>
          <w:szCs w:val="22"/>
        </w:rPr>
        <w:t>costs</w:t>
      </w:r>
      <w:r w:rsidRPr="00F14B14">
        <w:rPr>
          <w:rFonts w:ascii="Arial" w:hAnsi="Arial" w:cs="Arial"/>
          <w:b/>
          <w:bCs/>
          <w:iCs/>
          <w:sz w:val="22"/>
          <w:szCs w:val="22"/>
        </w:rPr>
        <w:t>:</w:t>
      </w:r>
    </w:p>
    <w:p w14:paraId="383B7816" w14:textId="77777777" w:rsidR="007F77ED" w:rsidRPr="00F14B14" w:rsidRDefault="007F77ED">
      <w:pPr>
        <w:pStyle w:val="ListParagraph"/>
        <w:numPr>
          <w:ilvl w:val="0"/>
          <w:numId w:val="12"/>
        </w:numPr>
        <w:spacing w:after="160" w:line="259" w:lineRule="auto"/>
        <w:rPr>
          <w:rFonts w:ascii="Arial" w:hAnsi="Arial" w:cs="Arial"/>
          <w:sz w:val="22"/>
          <w:szCs w:val="22"/>
        </w:rPr>
      </w:pPr>
      <w:r w:rsidRPr="00F14B14">
        <w:rPr>
          <w:rFonts w:ascii="Arial" w:hAnsi="Arial" w:cs="Arial"/>
          <w:sz w:val="22"/>
          <w:szCs w:val="22"/>
        </w:rPr>
        <w:t>Any project that has already started cannot be considered where activity has commenced.</w:t>
      </w:r>
    </w:p>
    <w:p w14:paraId="5C7AA328"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Work where materials or design are not appropriate within the guidelines of the fund.</w:t>
      </w:r>
    </w:p>
    <w:p w14:paraId="67D21417"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Expenditure incurred prior to the Sustainable Communities Offer Letter cannot be considered; this also includes where contracts have been signed or orders placed.</w:t>
      </w:r>
    </w:p>
    <w:p w14:paraId="0159990A"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On-going expenditure running costs, maintenance costs and funds for existing activity where previous funding has been secured.</w:t>
      </w:r>
    </w:p>
    <w:p w14:paraId="6550D093"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Ongoing/repeat costs for existing services that have received funding from other channels.</w:t>
      </w:r>
    </w:p>
    <w:p w14:paraId="685E7D3B"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Existing Insurance.</w:t>
      </w:r>
    </w:p>
    <w:p w14:paraId="0BF71FF8"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Routine repairs and maintenance costs/equipment.</w:t>
      </w:r>
    </w:p>
    <w:p w14:paraId="22923746"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Day to day i.e., organisations existing costs.</w:t>
      </w:r>
    </w:p>
    <w:p w14:paraId="5E5F4B86"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Religious activities (although funding proposals from religious organisations are welcome).</w:t>
      </w:r>
    </w:p>
    <w:p w14:paraId="08E13E62" w14:textId="298E14AE"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Mandatory training costs.</w:t>
      </w:r>
    </w:p>
    <w:p w14:paraId="2DBBB38A" w14:textId="77777777" w:rsidR="00DD6FE0" w:rsidRPr="00F14B14" w:rsidRDefault="00DD6FE0">
      <w:pPr>
        <w:pStyle w:val="ListParagraph"/>
        <w:numPr>
          <w:ilvl w:val="0"/>
          <w:numId w:val="12"/>
        </w:numPr>
        <w:tabs>
          <w:tab w:val="left" w:pos="0"/>
        </w:tabs>
        <w:autoSpaceDE w:val="0"/>
        <w:autoSpaceDN w:val="0"/>
        <w:adjustRightInd w:val="0"/>
        <w:jc w:val="both"/>
        <w:rPr>
          <w:rFonts w:ascii="Arial" w:hAnsi="Arial" w:cs="Arial"/>
          <w:sz w:val="22"/>
          <w:szCs w:val="22"/>
        </w:rPr>
      </w:pPr>
      <w:r w:rsidRPr="00F14B14">
        <w:rPr>
          <w:rFonts w:ascii="Arial" w:hAnsi="Arial" w:cs="Arial"/>
          <w:sz w:val="22"/>
          <w:szCs w:val="22"/>
        </w:rPr>
        <w:lastRenderedPageBreak/>
        <w:t xml:space="preserve">Items purchased through lease purchase, hire purchase, extended credit agreements/finance leases will not be considered for grant funding. </w:t>
      </w:r>
    </w:p>
    <w:p w14:paraId="65F67BE5" w14:textId="7C083898" w:rsidR="00DD6FE0" w:rsidRPr="00F14B14" w:rsidRDefault="00DD6FE0">
      <w:pPr>
        <w:pStyle w:val="ListParagraph"/>
        <w:numPr>
          <w:ilvl w:val="0"/>
          <w:numId w:val="12"/>
        </w:numPr>
        <w:tabs>
          <w:tab w:val="left" w:pos="0"/>
        </w:tabs>
        <w:autoSpaceDE w:val="0"/>
        <w:autoSpaceDN w:val="0"/>
        <w:adjustRightInd w:val="0"/>
        <w:jc w:val="both"/>
        <w:rPr>
          <w:rFonts w:ascii="Arial" w:hAnsi="Arial" w:cs="Arial"/>
          <w:sz w:val="22"/>
          <w:szCs w:val="22"/>
        </w:rPr>
      </w:pPr>
      <w:r w:rsidRPr="00F14B14">
        <w:rPr>
          <w:rFonts w:ascii="Arial" w:hAnsi="Arial" w:cs="Arial"/>
          <w:sz w:val="22"/>
          <w:szCs w:val="22"/>
        </w:rPr>
        <w:t>Grant may not be offered or paid if the organisation or applicant is in arrears with any payment to any of the participating local authorities operating the scheme.</w:t>
      </w:r>
    </w:p>
    <w:p w14:paraId="4ABC1D45" w14:textId="77777777" w:rsidR="00DD6FE0" w:rsidRPr="00F14B14" w:rsidRDefault="00DD6FE0" w:rsidP="003209E0">
      <w:pPr>
        <w:pStyle w:val="ListParagraph"/>
        <w:rPr>
          <w:rFonts w:ascii="Arial" w:hAnsi="Arial" w:cs="Arial"/>
          <w:sz w:val="22"/>
          <w:szCs w:val="22"/>
        </w:rPr>
      </w:pPr>
    </w:p>
    <w:p w14:paraId="4BFFD067" w14:textId="2FEAD6EF" w:rsidR="007F77ED" w:rsidRPr="00F14B14" w:rsidRDefault="007F77ED" w:rsidP="00CB4A1C">
      <w:pPr>
        <w:autoSpaceDE w:val="0"/>
        <w:autoSpaceDN w:val="0"/>
        <w:adjustRightInd w:val="0"/>
        <w:jc w:val="both"/>
        <w:rPr>
          <w:rFonts w:ascii="Arial" w:hAnsi="Arial" w:cs="Arial"/>
          <w:sz w:val="22"/>
          <w:szCs w:val="22"/>
        </w:rPr>
      </w:pPr>
    </w:p>
    <w:p w14:paraId="72A3B3A1" w14:textId="303E6839" w:rsidR="00F2021F" w:rsidRPr="00F14B14" w:rsidRDefault="00F2021F" w:rsidP="00714D72">
      <w:pPr>
        <w:pStyle w:val="BodyText2"/>
        <w:tabs>
          <w:tab w:val="left" w:pos="338"/>
        </w:tabs>
        <w:rPr>
          <w:rFonts w:cs="Arial"/>
          <w:b/>
          <w:bCs/>
          <w:szCs w:val="22"/>
        </w:rPr>
      </w:pPr>
      <w:r w:rsidRPr="00F14B14">
        <w:rPr>
          <w:rFonts w:cs="Arial"/>
          <w:b/>
          <w:bCs/>
          <w:szCs w:val="22"/>
        </w:rPr>
        <w:t>Programme Outputs and Outcomes:</w:t>
      </w:r>
    </w:p>
    <w:p w14:paraId="6F9EAC62" w14:textId="60D13DDE" w:rsidR="00714D72" w:rsidRPr="00F14B14" w:rsidRDefault="00714D72" w:rsidP="00714D72">
      <w:pPr>
        <w:pStyle w:val="BodyText2"/>
        <w:tabs>
          <w:tab w:val="left" w:pos="338"/>
        </w:tabs>
        <w:rPr>
          <w:rFonts w:cs="Arial"/>
          <w:b/>
          <w:bCs/>
          <w:szCs w:val="22"/>
        </w:rPr>
      </w:pPr>
      <w:r w:rsidRPr="00F14B14">
        <w:rPr>
          <w:rFonts w:cs="Arial"/>
          <w:szCs w:val="22"/>
        </w:rPr>
        <w:t>Each project must identify which of the following outputs</w:t>
      </w:r>
      <w:r w:rsidR="00760202" w:rsidRPr="00F14B14">
        <w:rPr>
          <w:rFonts w:cs="Arial"/>
          <w:szCs w:val="22"/>
        </w:rPr>
        <w:t xml:space="preserve"> and outcomes </w:t>
      </w:r>
      <w:r w:rsidRPr="00F14B14">
        <w:rPr>
          <w:rFonts w:cs="Arial"/>
          <w:szCs w:val="22"/>
        </w:rPr>
        <w:t xml:space="preserve">will be achieved </w:t>
      </w:r>
      <w:proofErr w:type="gramStart"/>
      <w:r w:rsidRPr="00F14B14">
        <w:rPr>
          <w:rFonts w:cs="Arial"/>
          <w:szCs w:val="22"/>
        </w:rPr>
        <w:t>as a result of</w:t>
      </w:r>
      <w:proofErr w:type="gramEnd"/>
      <w:r w:rsidRPr="00F14B14">
        <w:rPr>
          <w:rFonts w:cs="Arial"/>
          <w:szCs w:val="22"/>
        </w:rPr>
        <w:t xml:space="preserve"> the funding</w:t>
      </w:r>
      <w:r w:rsidR="00AF7B14" w:rsidRPr="00F14B14">
        <w:rPr>
          <w:rFonts w:cs="Arial"/>
          <w:szCs w:val="22"/>
        </w:rPr>
        <w:t xml:space="preserve">. </w:t>
      </w:r>
      <w:r w:rsidR="00C63074" w:rsidRPr="00F14B14">
        <w:rPr>
          <w:rFonts w:cs="Arial"/>
          <w:szCs w:val="22"/>
        </w:rPr>
        <w:t xml:space="preserve">Definitions can be found </w:t>
      </w:r>
      <w:r w:rsidR="009E3753" w:rsidRPr="00F14B14">
        <w:rPr>
          <w:rFonts w:cs="Arial"/>
          <w:szCs w:val="22"/>
        </w:rPr>
        <w:t>in</w:t>
      </w:r>
      <w:r w:rsidR="00C63074" w:rsidRPr="00F14B14">
        <w:rPr>
          <w:rFonts w:cs="Arial"/>
          <w:szCs w:val="22"/>
        </w:rPr>
        <w:t xml:space="preserve"> Annex </w:t>
      </w:r>
      <w:r w:rsidR="009E3753" w:rsidRPr="00F14B14">
        <w:rPr>
          <w:rFonts w:cs="Arial"/>
          <w:szCs w:val="22"/>
        </w:rPr>
        <w:t>A.</w:t>
      </w:r>
    </w:p>
    <w:p w14:paraId="5BAE1E6D" w14:textId="77777777" w:rsidR="00E20777" w:rsidRPr="00F14B14" w:rsidRDefault="00E20777" w:rsidP="00E20777">
      <w:pPr>
        <w:autoSpaceDE w:val="0"/>
        <w:autoSpaceDN w:val="0"/>
        <w:adjustRightInd w:val="0"/>
        <w:jc w:val="both"/>
        <w:rPr>
          <w:rFonts w:ascii="Arial" w:hAnsi="Arial" w:cs="Arial"/>
          <w:sz w:val="22"/>
          <w:szCs w:val="22"/>
        </w:rPr>
      </w:pPr>
    </w:p>
    <w:p w14:paraId="44CBE289" w14:textId="156FE796" w:rsidR="004C2526" w:rsidRPr="00F14B14" w:rsidRDefault="004C2526" w:rsidP="002F17E4">
      <w:pPr>
        <w:autoSpaceDE w:val="0"/>
        <w:autoSpaceDN w:val="0"/>
        <w:adjustRightInd w:val="0"/>
        <w:jc w:val="both"/>
        <w:rPr>
          <w:rFonts w:ascii="Arial" w:hAnsi="Arial" w:cs="Arial"/>
          <w:b/>
          <w:bCs/>
          <w:sz w:val="22"/>
          <w:szCs w:val="22"/>
        </w:rPr>
      </w:pPr>
      <w:r w:rsidRPr="00F14B14">
        <w:rPr>
          <w:rFonts w:ascii="Arial" w:hAnsi="Arial" w:cs="Arial"/>
          <w:b/>
          <w:bCs/>
          <w:sz w:val="22"/>
          <w:szCs w:val="22"/>
        </w:rPr>
        <w:t>Outputs</w:t>
      </w:r>
      <w:r w:rsidR="007D5EC6" w:rsidRPr="00F14B14">
        <w:rPr>
          <w:rFonts w:ascii="Arial" w:hAnsi="Arial" w:cs="Arial"/>
          <w:b/>
          <w:bCs/>
          <w:sz w:val="22"/>
          <w:szCs w:val="22"/>
        </w:rPr>
        <w:t xml:space="preserve"> </w:t>
      </w:r>
    </w:p>
    <w:p w14:paraId="54374C7C" w14:textId="79247878"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low or zero carbon energy infrastructure </w:t>
      </w:r>
      <w:proofErr w:type="gramStart"/>
      <w:r w:rsidRPr="00F14B14">
        <w:rPr>
          <w:rFonts w:ascii="Arial" w:hAnsi="Arial" w:cs="Arial"/>
          <w:sz w:val="22"/>
          <w:szCs w:val="22"/>
        </w:rPr>
        <w:t>installed</w:t>
      </w:r>
      <w:proofErr w:type="gramEnd"/>
    </w:p>
    <w:p w14:paraId="687E1752" w14:textId="2B97C965"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Number of organisations receiving grants</w:t>
      </w:r>
    </w:p>
    <w:p w14:paraId="4851A2AB" w14:textId="0A919B8E"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Number of facilities supported/</w:t>
      </w:r>
      <w:proofErr w:type="gramStart"/>
      <w:r w:rsidRPr="00F14B14">
        <w:rPr>
          <w:rFonts w:ascii="Arial" w:hAnsi="Arial" w:cs="Arial"/>
          <w:sz w:val="22"/>
          <w:szCs w:val="22"/>
        </w:rPr>
        <w:t>created</w:t>
      </w:r>
      <w:proofErr w:type="gramEnd"/>
      <w:r w:rsidRPr="00F14B14">
        <w:rPr>
          <w:rFonts w:ascii="Arial" w:hAnsi="Arial" w:cs="Arial"/>
          <w:sz w:val="22"/>
          <w:szCs w:val="22"/>
        </w:rPr>
        <w:t xml:space="preserve"> </w:t>
      </w:r>
    </w:p>
    <w:p w14:paraId="7EDA59F3" w14:textId="08AD3E83"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local events or activities </w:t>
      </w:r>
      <w:proofErr w:type="gramStart"/>
      <w:r w:rsidRPr="00F14B14">
        <w:rPr>
          <w:rFonts w:ascii="Arial" w:hAnsi="Arial" w:cs="Arial"/>
          <w:sz w:val="22"/>
          <w:szCs w:val="22"/>
        </w:rPr>
        <w:t>supported</w:t>
      </w:r>
      <w:proofErr w:type="gramEnd"/>
    </w:p>
    <w:p w14:paraId="19B9CBB2" w14:textId="3EC0F963"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Amount of green or blue space created or improved (m</w:t>
      </w:r>
      <w:r w:rsidRPr="00F14B14">
        <w:rPr>
          <w:rFonts w:ascii="Arial" w:hAnsi="Arial" w:cs="Arial"/>
          <w:sz w:val="22"/>
          <w:szCs w:val="22"/>
          <w:vertAlign w:val="superscript"/>
        </w:rPr>
        <w:t>2</w:t>
      </w:r>
      <w:r w:rsidRPr="00F14B14">
        <w:rPr>
          <w:rFonts w:ascii="Arial" w:hAnsi="Arial" w:cs="Arial"/>
          <w:sz w:val="22"/>
          <w:szCs w:val="22"/>
        </w:rPr>
        <w:t xml:space="preserve">) </w:t>
      </w:r>
    </w:p>
    <w:p w14:paraId="07C82E6E" w14:textId="4C4CCC24"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new or improved cycleways or paths </w:t>
      </w:r>
    </w:p>
    <w:p w14:paraId="25A9DF5F" w14:textId="0EF242B1"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trees </w:t>
      </w:r>
      <w:proofErr w:type="gramStart"/>
      <w:r w:rsidRPr="00F14B14">
        <w:rPr>
          <w:rFonts w:ascii="Arial" w:hAnsi="Arial" w:cs="Arial"/>
          <w:sz w:val="22"/>
          <w:szCs w:val="22"/>
        </w:rPr>
        <w:t>planted</w:t>
      </w:r>
      <w:proofErr w:type="gramEnd"/>
    </w:p>
    <w:p w14:paraId="00EAF5D7" w14:textId="096620E3"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Tourism, Culture or heritage assets created or </w:t>
      </w:r>
      <w:proofErr w:type="gramStart"/>
      <w:r w:rsidRPr="00F14B14">
        <w:rPr>
          <w:rFonts w:ascii="Arial" w:hAnsi="Arial" w:cs="Arial"/>
          <w:sz w:val="22"/>
          <w:szCs w:val="22"/>
        </w:rPr>
        <w:t>improved</w:t>
      </w:r>
      <w:proofErr w:type="gramEnd"/>
    </w:p>
    <w:p w14:paraId="50E5E0AB" w14:textId="10F28F55"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Number of events/participatory programmes</w:t>
      </w:r>
    </w:p>
    <w:p w14:paraId="1DE8D65E" w14:textId="39A96EEE"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volunteering opportunities </w:t>
      </w:r>
      <w:proofErr w:type="gramStart"/>
      <w:r w:rsidRPr="00F14B14">
        <w:rPr>
          <w:rFonts w:ascii="Arial" w:hAnsi="Arial" w:cs="Arial"/>
          <w:sz w:val="22"/>
          <w:szCs w:val="22"/>
        </w:rPr>
        <w:t>supported</w:t>
      </w:r>
      <w:proofErr w:type="gramEnd"/>
    </w:p>
    <w:p w14:paraId="087495B7" w14:textId="11DA29CF"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projects successfully </w:t>
      </w:r>
      <w:proofErr w:type="gramStart"/>
      <w:r w:rsidRPr="00F14B14">
        <w:rPr>
          <w:rFonts w:ascii="Arial" w:hAnsi="Arial" w:cs="Arial"/>
          <w:sz w:val="22"/>
          <w:szCs w:val="22"/>
        </w:rPr>
        <w:t>completed</w:t>
      </w:r>
      <w:proofErr w:type="gramEnd"/>
    </w:p>
    <w:p w14:paraId="7BA03E7B" w14:textId="333780F3"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people </w:t>
      </w:r>
      <w:proofErr w:type="gramStart"/>
      <w:r w:rsidRPr="00F14B14">
        <w:rPr>
          <w:rFonts w:ascii="Arial" w:hAnsi="Arial" w:cs="Arial"/>
          <w:sz w:val="22"/>
          <w:szCs w:val="22"/>
        </w:rPr>
        <w:t>reached</w:t>
      </w:r>
      <w:proofErr w:type="gramEnd"/>
    </w:p>
    <w:p w14:paraId="4D89ECF1" w14:textId="64DF85D8"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Number of people attending training sessions</w:t>
      </w:r>
    </w:p>
    <w:p w14:paraId="3629C9B2" w14:textId="57823D73" w:rsidR="003478FF"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feasibility studies </w:t>
      </w:r>
      <w:proofErr w:type="gramStart"/>
      <w:r w:rsidRPr="00F14B14">
        <w:rPr>
          <w:rFonts w:ascii="Arial" w:hAnsi="Arial" w:cs="Arial"/>
          <w:sz w:val="22"/>
          <w:szCs w:val="22"/>
        </w:rPr>
        <w:t>supported</w:t>
      </w:r>
      <w:proofErr w:type="gramEnd"/>
    </w:p>
    <w:p w14:paraId="3A7C4C67" w14:textId="77777777" w:rsidR="00DA7012" w:rsidRPr="00F14B14" w:rsidRDefault="00DA7012" w:rsidP="00DA7012">
      <w:pPr>
        <w:pStyle w:val="ListParagraph"/>
        <w:rPr>
          <w:rFonts w:ascii="Arial" w:hAnsi="Arial" w:cs="Arial"/>
          <w:sz w:val="22"/>
          <w:szCs w:val="22"/>
        </w:rPr>
      </w:pPr>
    </w:p>
    <w:p w14:paraId="59FF3A13" w14:textId="23A96F91" w:rsidR="00BA4DD2" w:rsidRPr="00F14B14" w:rsidRDefault="00BA4DD2" w:rsidP="002F17E4">
      <w:pPr>
        <w:rPr>
          <w:rFonts w:ascii="Arial" w:hAnsi="Arial" w:cs="Arial"/>
          <w:b/>
          <w:bCs/>
          <w:sz w:val="22"/>
          <w:szCs w:val="22"/>
        </w:rPr>
      </w:pPr>
      <w:r w:rsidRPr="00F14B14">
        <w:rPr>
          <w:rFonts w:ascii="Arial" w:hAnsi="Arial" w:cs="Arial"/>
          <w:b/>
          <w:bCs/>
          <w:sz w:val="22"/>
          <w:szCs w:val="22"/>
        </w:rPr>
        <w:t>Outcomes</w:t>
      </w:r>
      <w:r w:rsidR="007D5EC6" w:rsidRPr="00F14B14">
        <w:rPr>
          <w:rFonts w:ascii="Arial" w:hAnsi="Arial" w:cs="Arial"/>
          <w:b/>
          <w:bCs/>
          <w:sz w:val="22"/>
          <w:szCs w:val="22"/>
        </w:rPr>
        <w:t xml:space="preserve"> </w:t>
      </w:r>
    </w:p>
    <w:p w14:paraId="416FCFE9" w14:textId="5AA481A4"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Jobs </w:t>
      </w:r>
      <w:proofErr w:type="gramStart"/>
      <w:r w:rsidRPr="00F14B14">
        <w:rPr>
          <w:rFonts w:ascii="Arial" w:hAnsi="Arial" w:cs="Arial"/>
          <w:sz w:val="22"/>
          <w:szCs w:val="22"/>
        </w:rPr>
        <w:t>created</w:t>
      </w:r>
      <w:proofErr w:type="gramEnd"/>
      <w:r w:rsidRPr="00F14B14">
        <w:rPr>
          <w:rFonts w:ascii="Arial" w:hAnsi="Arial" w:cs="Arial"/>
          <w:sz w:val="22"/>
          <w:szCs w:val="22"/>
        </w:rPr>
        <w:t xml:space="preserve">  </w:t>
      </w:r>
    </w:p>
    <w:p w14:paraId="79880438" w14:textId="739B25F3"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Jobs </w:t>
      </w:r>
      <w:proofErr w:type="gramStart"/>
      <w:r w:rsidRPr="00F14B14">
        <w:rPr>
          <w:rFonts w:ascii="Arial" w:hAnsi="Arial" w:cs="Arial"/>
          <w:sz w:val="22"/>
          <w:szCs w:val="22"/>
        </w:rPr>
        <w:t>safeguarded</w:t>
      </w:r>
      <w:proofErr w:type="gramEnd"/>
    </w:p>
    <w:p w14:paraId="7216CBBB" w14:textId="0880B195"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Increased visitor numbers</w:t>
      </w:r>
    </w:p>
    <w:p w14:paraId="6F92BAA5" w14:textId="0D56E84E"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Increased users of facilities/amenities</w:t>
      </w:r>
    </w:p>
    <w:p w14:paraId="6B0F3391" w14:textId="1D92DBEB"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Improved engagement numbers</w:t>
      </w:r>
    </w:p>
    <w:p w14:paraId="413A239B" w14:textId="163603A5"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Number of community-led arts, cultural, heritage and creative programmes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w:t>
      </w:r>
    </w:p>
    <w:p w14:paraId="6E74DABB" w14:textId="20000524"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Number of volunteering opportunities created as a result of </w:t>
      </w:r>
      <w:proofErr w:type="gramStart"/>
      <w:r w:rsidRPr="00F14B14">
        <w:rPr>
          <w:rFonts w:ascii="Arial" w:hAnsi="Arial" w:cs="Arial"/>
          <w:sz w:val="22"/>
          <w:szCs w:val="22"/>
        </w:rPr>
        <w:t>support</w:t>
      </w:r>
      <w:proofErr w:type="gramEnd"/>
      <w:r w:rsidRPr="00F14B14">
        <w:rPr>
          <w:rFonts w:ascii="Arial" w:hAnsi="Arial" w:cs="Arial"/>
          <w:sz w:val="22"/>
          <w:szCs w:val="22"/>
        </w:rPr>
        <w:t xml:space="preserve"> </w:t>
      </w:r>
    </w:p>
    <w:p w14:paraId="13F82794" w14:textId="0A8DE8CC"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Increased number of projects arising from funded feasibility studies</w:t>
      </w:r>
    </w:p>
    <w:p w14:paraId="3213251E" w14:textId="579F7D0C"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Premises with improved digital connectivity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w:t>
      </w:r>
    </w:p>
    <w:p w14:paraId="662CD636" w14:textId="06CEBC75"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Increased amount of low or zero carbon energy infrastructure </w:t>
      </w:r>
      <w:proofErr w:type="gramStart"/>
      <w:r w:rsidRPr="00F14B14">
        <w:rPr>
          <w:rFonts w:ascii="Arial" w:hAnsi="Arial" w:cs="Arial"/>
          <w:sz w:val="22"/>
          <w:szCs w:val="22"/>
        </w:rPr>
        <w:t>installed</w:t>
      </w:r>
      <w:proofErr w:type="gramEnd"/>
    </w:p>
    <w:p w14:paraId="49B32911" w14:textId="38F2AC65" w:rsidR="001A0578" w:rsidRPr="00F14B14" w:rsidRDefault="001A0578" w:rsidP="001A7C81">
      <w:pPr>
        <w:autoSpaceDE w:val="0"/>
        <w:autoSpaceDN w:val="0"/>
        <w:adjustRightInd w:val="0"/>
        <w:rPr>
          <w:rFonts w:ascii="Arial" w:hAnsi="Arial" w:cs="Arial"/>
          <w:b/>
          <w:bCs/>
          <w:sz w:val="22"/>
          <w:szCs w:val="22"/>
        </w:rPr>
      </w:pPr>
    </w:p>
    <w:p w14:paraId="54B30786" w14:textId="7E0C0BC6" w:rsidR="003136E8" w:rsidRPr="00F14B14" w:rsidRDefault="00F405BD" w:rsidP="00963488">
      <w:pPr>
        <w:autoSpaceDE w:val="0"/>
        <w:autoSpaceDN w:val="0"/>
        <w:adjustRightInd w:val="0"/>
        <w:jc w:val="both"/>
        <w:rPr>
          <w:rFonts w:ascii="Arial" w:hAnsi="Arial" w:cs="Arial"/>
          <w:b/>
          <w:sz w:val="22"/>
          <w:szCs w:val="22"/>
        </w:rPr>
      </w:pPr>
      <w:r w:rsidRPr="00F14B14">
        <w:rPr>
          <w:rFonts w:ascii="Arial" w:hAnsi="Arial" w:cs="Arial"/>
          <w:b/>
          <w:sz w:val="22"/>
          <w:szCs w:val="22"/>
        </w:rPr>
        <w:t xml:space="preserve">Application </w:t>
      </w:r>
      <w:r w:rsidR="00372FBE" w:rsidRPr="00F14B14">
        <w:rPr>
          <w:rFonts w:ascii="Arial" w:hAnsi="Arial" w:cs="Arial"/>
          <w:b/>
          <w:sz w:val="22"/>
          <w:szCs w:val="22"/>
        </w:rPr>
        <w:t>Process</w:t>
      </w:r>
      <w:r w:rsidRPr="00F14B14">
        <w:rPr>
          <w:rFonts w:ascii="Arial" w:hAnsi="Arial" w:cs="Arial"/>
          <w:b/>
          <w:sz w:val="22"/>
          <w:szCs w:val="22"/>
        </w:rPr>
        <w:t xml:space="preserve"> </w:t>
      </w:r>
    </w:p>
    <w:p w14:paraId="3361A457" w14:textId="4C3B5DBD" w:rsidR="00EA3250" w:rsidRPr="00480EE8" w:rsidRDefault="003136E8" w:rsidP="00EA3250">
      <w:pPr>
        <w:autoSpaceDE w:val="0"/>
        <w:autoSpaceDN w:val="0"/>
        <w:adjustRightInd w:val="0"/>
        <w:jc w:val="both"/>
        <w:rPr>
          <w:rFonts w:ascii="Arial" w:hAnsi="Arial" w:cs="Arial"/>
          <w:bCs/>
          <w:sz w:val="22"/>
          <w:szCs w:val="22"/>
        </w:rPr>
      </w:pPr>
      <w:r w:rsidRPr="00F14B14">
        <w:rPr>
          <w:rFonts w:ascii="Arial" w:hAnsi="Arial" w:cs="Arial"/>
          <w:bCs/>
          <w:sz w:val="22"/>
          <w:szCs w:val="22"/>
        </w:rPr>
        <w:t>A</w:t>
      </w:r>
      <w:r w:rsidR="007851CA" w:rsidRPr="00F14B14">
        <w:rPr>
          <w:rFonts w:ascii="Arial" w:hAnsi="Arial" w:cs="Arial"/>
          <w:bCs/>
          <w:sz w:val="22"/>
          <w:szCs w:val="22"/>
        </w:rPr>
        <w:t xml:space="preserve">pplications will be invited </w:t>
      </w:r>
      <w:r w:rsidR="00141CBA" w:rsidRPr="00F14B14">
        <w:rPr>
          <w:rFonts w:ascii="Arial" w:hAnsi="Arial" w:cs="Arial"/>
          <w:bCs/>
          <w:sz w:val="22"/>
          <w:szCs w:val="22"/>
        </w:rPr>
        <w:t>through an open call</w:t>
      </w:r>
      <w:r w:rsidR="0088788B" w:rsidRPr="00F14B14">
        <w:rPr>
          <w:rFonts w:ascii="Arial" w:hAnsi="Arial" w:cs="Arial"/>
          <w:bCs/>
          <w:sz w:val="22"/>
          <w:szCs w:val="22"/>
        </w:rPr>
        <w:t xml:space="preserve">. </w:t>
      </w:r>
      <w:r w:rsidR="00EA3250" w:rsidRPr="00F14B14">
        <w:rPr>
          <w:rFonts w:ascii="Arial" w:hAnsi="Arial" w:cs="Arial"/>
          <w:bCs/>
          <w:sz w:val="22"/>
          <w:szCs w:val="22"/>
        </w:rPr>
        <w:t>Applicants will be invited to submit applications by the following deadlines:</w:t>
      </w:r>
    </w:p>
    <w:p w14:paraId="0CC9337E" w14:textId="2BEE40E6" w:rsidR="00EA3250" w:rsidRPr="00480EE8" w:rsidRDefault="00EA3250">
      <w:pPr>
        <w:pStyle w:val="ListParagraph"/>
        <w:numPr>
          <w:ilvl w:val="0"/>
          <w:numId w:val="21"/>
        </w:numPr>
        <w:autoSpaceDE w:val="0"/>
        <w:autoSpaceDN w:val="0"/>
        <w:adjustRightInd w:val="0"/>
        <w:jc w:val="both"/>
        <w:rPr>
          <w:rFonts w:ascii="Arial" w:hAnsi="Arial" w:cs="Arial"/>
          <w:bCs/>
          <w:sz w:val="22"/>
          <w:szCs w:val="22"/>
        </w:rPr>
      </w:pPr>
      <w:r w:rsidRPr="00480EE8">
        <w:rPr>
          <w:rFonts w:ascii="Arial" w:hAnsi="Arial" w:cs="Arial"/>
          <w:bCs/>
          <w:sz w:val="22"/>
          <w:szCs w:val="22"/>
        </w:rPr>
        <w:t>First call for applications</w:t>
      </w:r>
      <w:r w:rsidR="00A45E4D" w:rsidRPr="00480EE8">
        <w:rPr>
          <w:rFonts w:ascii="Arial" w:hAnsi="Arial" w:cs="Arial"/>
          <w:bCs/>
          <w:sz w:val="22"/>
          <w:szCs w:val="22"/>
        </w:rPr>
        <w:t xml:space="preserve"> – deadline for applications </w:t>
      </w:r>
      <w:r w:rsidR="00BD3154" w:rsidRPr="00480EE8">
        <w:rPr>
          <w:rFonts w:ascii="Arial" w:hAnsi="Arial" w:cs="Arial"/>
          <w:bCs/>
          <w:sz w:val="22"/>
          <w:szCs w:val="22"/>
        </w:rPr>
        <w:t xml:space="preserve">March </w:t>
      </w:r>
      <w:r w:rsidR="00307A83" w:rsidRPr="00480EE8">
        <w:rPr>
          <w:rFonts w:ascii="Arial" w:hAnsi="Arial" w:cs="Arial"/>
          <w:bCs/>
          <w:sz w:val="22"/>
          <w:szCs w:val="22"/>
        </w:rPr>
        <w:t>29</w:t>
      </w:r>
      <w:r w:rsidR="00BD3154" w:rsidRPr="00480EE8">
        <w:rPr>
          <w:rFonts w:ascii="Arial" w:hAnsi="Arial" w:cs="Arial"/>
          <w:bCs/>
          <w:sz w:val="22"/>
          <w:szCs w:val="22"/>
          <w:vertAlign w:val="superscript"/>
        </w:rPr>
        <w:t>th</w:t>
      </w:r>
      <w:proofErr w:type="gramStart"/>
      <w:r w:rsidR="00BD3154" w:rsidRPr="00480EE8">
        <w:rPr>
          <w:rFonts w:ascii="Arial" w:hAnsi="Arial" w:cs="Arial"/>
          <w:bCs/>
          <w:sz w:val="22"/>
          <w:szCs w:val="22"/>
        </w:rPr>
        <w:t xml:space="preserve"> </w:t>
      </w:r>
      <w:r w:rsidR="00C35870" w:rsidRPr="00480EE8">
        <w:rPr>
          <w:rFonts w:ascii="Arial" w:hAnsi="Arial" w:cs="Arial"/>
          <w:bCs/>
          <w:sz w:val="22"/>
          <w:szCs w:val="22"/>
        </w:rPr>
        <w:t>2023</w:t>
      </w:r>
      <w:proofErr w:type="gramEnd"/>
    </w:p>
    <w:p w14:paraId="56E4284C" w14:textId="188215D1" w:rsidR="00BD3154" w:rsidRPr="00480EE8" w:rsidRDefault="00A45E4D">
      <w:pPr>
        <w:pStyle w:val="ListParagraph"/>
        <w:numPr>
          <w:ilvl w:val="0"/>
          <w:numId w:val="21"/>
        </w:numPr>
        <w:autoSpaceDE w:val="0"/>
        <w:autoSpaceDN w:val="0"/>
        <w:adjustRightInd w:val="0"/>
        <w:jc w:val="both"/>
        <w:rPr>
          <w:rFonts w:ascii="Arial" w:hAnsi="Arial" w:cs="Arial"/>
          <w:bCs/>
          <w:sz w:val="22"/>
          <w:szCs w:val="22"/>
        </w:rPr>
      </w:pPr>
      <w:r w:rsidRPr="00480EE8">
        <w:rPr>
          <w:rFonts w:ascii="Arial" w:hAnsi="Arial" w:cs="Arial"/>
          <w:bCs/>
          <w:sz w:val="22"/>
          <w:szCs w:val="22"/>
        </w:rPr>
        <w:t>2</w:t>
      </w:r>
      <w:r w:rsidRPr="00480EE8">
        <w:rPr>
          <w:rFonts w:ascii="Arial" w:hAnsi="Arial" w:cs="Arial"/>
          <w:bCs/>
          <w:sz w:val="22"/>
          <w:szCs w:val="22"/>
          <w:vertAlign w:val="superscript"/>
        </w:rPr>
        <w:t>nd</w:t>
      </w:r>
      <w:r w:rsidRPr="00480EE8">
        <w:rPr>
          <w:rFonts w:ascii="Arial" w:hAnsi="Arial" w:cs="Arial"/>
          <w:bCs/>
          <w:sz w:val="22"/>
          <w:szCs w:val="22"/>
        </w:rPr>
        <w:t xml:space="preserve"> call for applications – deadline for applications </w:t>
      </w:r>
      <w:r w:rsidR="00BD3154" w:rsidRPr="00480EE8">
        <w:rPr>
          <w:rFonts w:ascii="Arial" w:hAnsi="Arial" w:cs="Arial"/>
          <w:bCs/>
          <w:sz w:val="22"/>
          <w:szCs w:val="22"/>
        </w:rPr>
        <w:t xml:space="preserve">April </w:t>
      </w:r>
      <w:r w:rsidR="00480EE8" w:rsidRPr="00480EE8">
        <w:rPr>
          <w:rFonts w:ascii="Arial" w:hAnsi="Arial" w:cs="Arial"/>
          <w:bCs/>
          <w:sz w:val="22"/>
          <w:szCs w:val="22"/>
        </w:rPr>
        <w:t>26</w:t>
      </w:r>
      <w:r w:rsidR="00BD3154" w:rsidRPr="00480EE8">
        <w:rPr>
          <w:rFonts w:ascii="Arial" w:hAnsi="Arial" w:cs="Arial"/>
          <w:bCs/>
          <w:sz w:val="22"/>
          <w:szCs w:val="22"/>
          <w:vertAlign w:val="superscript"/>
        </w:rPr>
        <w:t>th</w:t>
      </w:r>
      <w:proofErr w:type="gramStart"/>
      <w:r w:rsidR="00C35870" w:rsidRPr="00480EE8">
        <w:rPr>
          <w:rFonts w:ascii="Arial" w:hAnsi="Arial" w:cs="Arial"/>
          <w:bCs/>
          <w:sz w:val="22"/>
          <w:szCs w:val="22"/>
          <w:vertAlign w:val="superscript"/>
        </w:rPr>
        <w:t xml:space="preserve"> </w:t>
      </w:r>
      <w:r w:rsidR="00C35870" w:rsidRPr="00480EE8">
        <w:rPr>
          <w:rFonts w:ascii="Arial" w:hAnsi="Arial" w:cs="Arial"/>
          <w:bCs/>
          <w:sz w:val="22"/>
          <w:szCs w:val="22"/>
        </w:rPr>
        <w:t>2023</w:t>
      </w:r>
      <w:proofErr w:type="gramEnd"/>
    </w:p>
    <w:p w14:paraId="4A6C4D48" w14:textId="32B4A237" w:rsidR="00A45E4D" w:rsidRDefault="00A45E4D">
      <w:pPr>
        <w:pStyle w:val="ListParagraph"/>
        <w:numPr>
          <w:ilvl w:val="0"/>
          <w:numId w:val="21"/>
        </w:numPr>
        <w:autoSpaceDE w:val="0"/>
        <w:autoSpaceDN w:val="0"/>
        <w:adjustRightInd w:val="0"/>
        <w:jc w:val="both"/>
        <w:rPr>
          <w:rFonts w:ascii="Arial" w:hAnsi="Arial" w:cs="Arial"/>
          <w:bCs/>
          <w:sz w:val="22"/>
          <w:szCs w:val="22"/>
        </w:rPr>
      </w:pPr>
      <w:r w:rsidRPr="00480EE8">
        <w:rPr>
          <w:rFonts w:ascii="Arial" w:hAnsi="Arial" w:cs="Arial"/>
          <w:bCs/>
          <w:sz w:val="22"/>
          <w:szCs w:val="22"/>
        </w:rPr>
        <w:t>3</w:t>
      </w:r>
      <w:r w:rsidRPr="00480EE8">
        <w:rPr>
          <w:rFonts w:ascii="Arial" w:hAnsi="Arial" w:cs="Arial"/>
          <w:bCs/>
          <w:sz w:val="22"/>
          <w:szCs w:val="22"/>
          <w:vertAlign w:val="superscript"/>
        </w:rPr>
        <w:t>rd</w:t>
      </w:r>
      <w:r w:rsidRPr="00480EE8">
        <w:rPr>
          <w:rFonts w:ascii="Arial" w:hAnsi="Arial" w:cs="Arial"/>
          <w:bCs/>
          <w:sz w:val="22"/>
          <w:szCs w:val="22"/>
        </w:rPr>
        <w:t xml:space="preserve"> call for applications – deadline for applications</w:t>
      </w:r>
      <w:r w:rsidR="00C35870" w:rsidRPr="00480EE8">
        <w:rPr>
          <w:rFonts w:ascii="Arial" w:hAnsi="Arial" w:cs="Arial"/>
          <w:bCs/>
          <w:sz w:val="22"/>
          <w:szCs w:val="22"/>
        </w:rPr>
        <w:t xml:space="preserve"> </w:t>
      </w:r>
      <w:proofErr w:type="gramStart"/>
      <w:r w:rsidR="00C35870" w:rsidRPr="00480EE8">
        <w:rPr>
          <w:rFonts w:ascii="Arial" w:hAnsi="Arial" w:cs="Arial"/>
          <w:bCs/>
          <w:sz w:val="22"/>
          <w:szCs w:val="22"/>
        </w:rPr>
        <w:t xml:space="preserve">September </w:t>
      </w:r>
      <w:r w:rsidR="00480EE8" w:rsidRPr="00480EE8">
        <w:rPr>
          <w:rFonts w:ascii="Arial" w:hAnsi="Arial" w:cs="Arial"/>
          <w:bCs/>
          <w:sz w:val="22"/>
          <w:szCs w:val="22"/>
        </w:rPr>
        <w:t xml:space="preserve"> 29</w:t>
      </w:r>
      <w:proofErr w:type="gramEnd"/>
      <w:r w:rsidR="00480EE8" w:rsidRPr="00480EE8">
        <w:rPr>
          <w:rFonts w:ascii="Arial" w:hAnsi="Arial" w:cs="Arial"/>
          <w:bCs/>
          <w:sz w:val="22"/>
          <w:szCs w:val="22"/>
          <w:vertAlign w:val="superscript"/>
        </w:rPr>
        <w:t>th</w:t>
      </w:r>
      <w:r w:rsidR="00480EE8" w:rsidRPr="00480EE8">
        <w:rPr>
          <w:rFonts w:ascii="Arial" w:hAnsi="Arial" w:cs="Arial"/>
          <w:bCs/>
          <w:sz w:val="22"/>
          <w:szCs w:val="22"/>
        </w:rPr>
        <w:t xml:space="preserve"> </w:t>
      </w:r>
      <w:r w:rsidR="00C35870" w:rsidRPr="00480EE8">
        <w:rPr>
          <w:rFonts w:ascii="Arial" w:hAnsi="Arial" w:cs="Arial"/>
          <w:bCs/>
          <w:sz w:val="22"/>
          <w:szCs w:val="22"/>
        </w:rPr>
        <w:t>2023</w:t>
      </w:r>
    </w:p>
    <w:p w14:paraId="7934FF38" w14:textId="24D98DD5" w:rsidR="000B032E" w:rsidRPr="009B3DDC" w:rsidRDefault="000B032E">
      <w:pPr>
        <w:pStyle w:val="ListParagraph"/>
        <w:numPr>
          <w:ilvl w:val="0"/>
          <w:numId w:val="21"/>
        </w:numPr>
        <w:autoSpaceDE w:val="0"/>
        <w:autoSpaceDN w:val="0"/>
        <w:adjustRightInd w:val="0"/>
        <w:jc w:val="both"/>
        <w:rPr>
          <w:rFonts w:ascii="Arial" w:hAnsi="Arial" w:cs="Arial"/>
          <w:bCs/>
          <w:sz w:val="22"/>
          <w:szCs w:val="22"/>
        </w:rPr>
      </w:pPr>
      <w:r w:rsidRPr="009B3DDC">
        <w:rPr>
          <w:rFonts w:ascii="Arial" w:hAnsi="Arial" w:cs="Arial"/>
          <w:bCs/>
          <w:sz w:val="22"/>
          <w:szCs w:val="22"/>
        </w:rPr>
        <w:t>4</w:t>
      </w:r>
      <w:r w:rsidRPr="009B3DDC">
        <w:rPr>
          <w:rFonts w:ascii="Arial" w:hAnsi="Arial" w:cs="Arial"/>
          <w:bCs/>
          <w:sz w:val="22"/>
          <w:szCs w:val="22"/>
          <w:vertAlign w:val="superscript"/>
        </w:rPr>
        <w:t>th</w:t>
      </w:r>
      <w:r w:rsidRPr="009B3DDC">
        <w:rPr>
          <w:rFonts w:ascii="Arial" w:hAnsi="Arial" w:cs="Arial"/>
          <w:bCs/>
          <w:sz w:val="22"/>
          <w:szCs w:val="22"/>
        </w:rPr>
        <w:t xml:space="preserve"> call for app</w:t>
      </w:r>
      <w:r w:rsidR="00340E43" w:rsidRPr="009B3DDC">
        <w:rPr>
          <w:rFonts w:ascii="Arial" w:hAnsi="Arial" w:cs="Arial"/>
          <w:bCs/>
          <w:sz w:val="22"/>
          <w:szCs w:val="22"/>
        </w:rPr>
        <w:t>lications – deadline for applications January 19</w:t>
      </w:r>
      <w:r w:rsidR="00340E43" w:rsidRPr="009B3DDC">
        <w:rPr>
          <w:rFonts w:ascii="Arial" w:hAnsi="Arial" w:cs="Arial"/>
          <w:bCs/>
          <w:sz w:val="22"/>
          <w:szCs w:val="22"/>
          <w:vertAlign w:val="superscript"/>
        </w:rPr>
        <w:t>th</w:t>
      </w:r>
      <w:proofErr w:type="gramStart"/>
      <w:r w:rsidR="00340E43" w:rsidRPr="009B3DDC">
        <w:rPr>
          <w:rFonts w:ascii="Arial" w:hAnsi="Arial" w:cs="Arial"/>
          <w:bCs/>
          <w:sz w:val="22"/>
          <w:szCs w:val="22"/>
        </w:rPr>
        <w:t xml:space="preserve"> 2024</w:t>
      </w:r>
      <w:proofErr w:type="gramEnd"/>
    </w:p>
    <w:p w14:paraId="473C5E85" w14:textId="77777777" w:rsidR="00A45E4D" w:rsidRPr="00F14B14" w:rsidRDefault="00A45E4D" w:rsidP="00A45E4D">
      <w:pPr>
        <w:autoSpaceDE w:val="0"/>
        <w:autoSpaceDN w:val="0"/>
        <w:adjustRightInd w:val="0"/>
        <w:jc w:val="both"/>
        <w:rPr>
          <w:rFonts w:ascii="Arial" w:hAnsi="Arial" w:cs="Arial"/>
          <w:bCs/>
          <w:color w:val="4472C4" w:themeColor="accent5"/>
          <w:sz w:val="22"/>
          <w:szCs w:val="22"/>
        </w:rPr>
      </w:pPr>
    </w:p>
    <w:p w14:paraId="535E06A5" w14:textId="3C023147" w:rsidR="00AD20AF" w:rsidRPr="00F14B14" w:rsidRDefault="00AD20AF" w:rsidP="00362599">
      <w:pPr>
        <w:rPr>
          <w:rFonts w:ascii="Arial" w:hAnsi="Arial" w:cs="Arial"/>
          <w:color w:val="000000"/>
          <w:sz w:val="22"/>
          <w:szCs w:val="22"/>
        </w:rPr>
      </w:pPr>
      <w:r w:rsidRPr="00F14B14">
        <w:rPr>
          <w:rFonts w:ascii="Arial" w:hAnsi="Arial" w:cs="Arial"/>
          <w:sz w:val="22"/>
          <w:szCs w:val="22"/>
        </w:rPr>
        <w:t>A small team of designated officers will support organisations to develop projects and provide guidance to ensure a clear business case is established from the onset.</w:t>
      </w:r>
      <w:r w:rsidRPr="00F14B14">
        <w:rPr>
          <w:rFonts w:ascii="Arial" w:hAnsi="Arial" w:cs="Arial"/>
          <w:color w:val="000000"/>
          <w:sz w:val="22"/>
          <w:szCs w:val="22"/>
        </w:rPr>
        <w:t xml:space="preserve"> </w:t>
      </w:r>
    </w:p>
    <w:p w14:paraId="1B46B2EF" w14:textId="024B3DE4" w:rsidR="0044629D" w:rsidRPr="00F14B14" w:rsidRDefault="0044629D" w:rsidP="00362599">
      <w:pPr>
        <w:rPr>
          <w:rFonts w:ascii="Arial" w:hAnsi="Arial" w:cs="Arial"/>
          <w:sz w:val="22"/>
          <w:szCs w:val="22"/>
        </w:rPr>
      </w:pPr>
    </w:p>
    <w:p w14:paraId="18395446" w14:textId="64397FD2" w:rsidR="0075529E" w:rsidRPr="00F14B14" w:rsidRDefault="00AD20AF" w:rsidP="0075529E">
      <w:pPr>
        <w:rPr>
          <w:rStyle w:val="Hyperlink"/>
          <w:rFonts w:ascii="Arial" w:hAnsi="Arial" w:cs="Arial"/>
          <w:color w:val="auto"/>
          <w:sz w:val="22"/>
          <w:szCs w:val="22"/>
          <w:u w:val="none"/>
        </w:rPr>
      </w:pPr>
      <w:r w:rsidRPr="00F14B14">
        <w:rPr>
          <w:rFonts w:ascii="Arial" w:hAnsi="Arial" w:cs="Arial"/>
          <w:color w:val="000000"/>
          <w:sz w:val="22"/>
          <w:szCs w:val="22"/>
        </w:rPr>
        <w:t xml:space="preserve">All submissions </w:t>
      </w:r>
      <w:r w:rsidR="003D70D1" w:rsidRPr="00F14B14">
        <w:rPr>
          <w:rFonts w:ascii="Arial" w:hAnsi="Arial" w:cs="Arial"/>
          <w:color w:val="000000"/>
          <w:sz w:val="22"/>
          <w:szCs w:val="22"/>
        </w:rPr>
        <w:t>must</w:t>
      </w:r>
      <w:r w:rsidRPr="00F14B14">
        <w:rPr>
          <w:rFonts w:ascii="Arial" w:hAnsi="Arial" w:cs="Arial"/>
          <w:color w:val="000000"/>
          <w:sz w:val="22"/>
          <w:szCs w:val="22"/>
        </w:rPr>
        <w:t xml:space="preserve"> be made via the </w:t>
      </w:r>
      <w:hyperlink r:id="rId15" w:history="1">
        <w:r w:rsidRPr="00F14B14">
          <w:rPr>
            <w:rStyle w:val="Hyperlink"/>
            <w:rFonts w:ascii="Arial" w:hAnsi="Arial" w:cs="Arial"/>
            <w:sz w:val="22"/>
            <w:szCs w:val="22"/>
          </w:rPr>
          <w:t>Bureau@carmarthenshire.gov.uk</w:t>
        </w:r>
      </w:hyperlink>
      <w:r w:rsidR="00B7164C" w:rsidRPr="00F14B14">
        <w:rPr>
          <w:rStyle w:val="Hyperlink"/>
          <w:rFonts w:ascii="Arial" w:hAnsi="Arial" w:cs="Arial"/>
          <w:sz w:val="22"/>
          <w:szCs w:val="22"/>
        </w:rPr>
        <w:t xml:space="preserve"> </w:t>
      </w:r>
      <w:r w:rsidR="00B7164C" w:rsidRPr="00F14B14">
        <w:rPr>
          <w:rStyle w:val="Hyperlink"/>
          <w:rFonts w:ascii="Arial" w:hAnsi="Arial" w:cs="Arial"/>
          <w:color w:val="auto"/>
          <w:sz w:val="22"/>
          <w:szCs w:val="22"/>
          <w:u w:val="none"/>
        </w:rPr>
        <w:t xml:space="preserve"> by the </w:t>
      </w:r>
      <w:r w:rsidR="0075529E" w:rsidRPr="00F14B14">
        <w:rPr>
          <w:rStyle w:val="Hyperlink"/>
          <w:rFonts w:ascii="Arial" w:hAnsi="Arial" w:cs="Arial"/>
          <w:color w:val="auto"/>
          <w:sz w:val="22"/>
          <w:szCs w:val="22"/>
          <w:u w:val="none"/>
        </w:rPr>
        <w:t>specified</w:t>
      </w:r>
      <w:r w:rsidR="00B7164C" w:rsidRPr="00F14B14">
        <w:rPr>
          <w:rStyle w:val="Hyperlink"/>
          <w:rFonts w:ascii="Arial" w:hAnsi="Arial" w:cs="Arial"/>
          <w:color w:val="auto"/>
          <w:sz w:val="22"/>
          <w:szCs w:val="22"/>
          <w:u w:val="none"/>
        </w:rPr>
        <w:t xml:space="preserve"> deadline.</w:t>
      </w:r>
      <w:r w:rsidR="00B12FA1" w:rsidRPr="00F14B14">
        <w:rPr>
          <w:rStyle w:val="Hyperlink"/>
          <w:rFonts w:ascii="Arial" w:hAnsi="Arial" w:cs="Arial"/>
          <w:color w:val="auto"/>
          <w:sz w:val="22"/>
          <w:szCs w:val="22"/>
          <w:u w:val="none"/>
        </w:rPr>
        <w:t xml:space="preserve"> Electronic signatures will be accepted</w:t>
      </w:r>
      <w:r w:rsidR="006500A5" w:rsidRPr="00F14B14">
        <w:rPr>
          <w:rStyle w:val="Hyperlink"/>
          <w:rFonts w:ascii="Arial" w:hAnsi="Arial" w:cs="Arial"/>
          <w:color w:val="auto"/>
          <w:sz w:val="22"/>
          <w:szCs w:val="22"/>
          <w:u w:val="none"/>
        </w:rPr>
        <w:t>.</w:t>
      </w:r>
    </w:p>
    <w:p w14:paraId="2B4D74AB" w14:textId="77777777" w:rsidR="00050185" w:rsidRPr="00F14B14" w:rsidRDefault="00050185" w:rsidP="004726DE">
      <w:pPr>
        <w:autoSpaceDE w:val="0"/>
        <w:autoSpaceDN w:val="0"/>
        <w:adjustRightInd w:val="0"/>
        <w:jc w:val="both"/>
        <w:rPr>
          <w:rFonts w:ascii="Arial" w:hAnsi="Arial" w:cs="Arial"/>
          <w:sz w:val="22"/>
          <w:szCs w:val="22"/>
        </w:rPr>
      </w:pPr>
      <w:bookmarkStart w:id="2" w:name="_Hlk76128403"/>
    </w:p>
    <w:p w14:paraId="533BDED8" w14:textId="297BE935" w:rsidR="003136E8" w:rsidRPr="00F14B14" w:rsidRDefault="003136E8" w:rsidP="004726DE">
      <w:pPr>
        <w:autoSpaceDE w:val="0"/>
        <w:autoSpaceDN w:val="0"/>
        <w:adjustRightInd w:val="0"/>
        <w:jc w:val="both"/>
        <w:rPr>
          <w:rFonts w:ascii="Arial" w:hAnsi="Arial" w:cs="Arial"/>
          <w:b/>
          <w:bCs/>
          <w:sz w:val="22"/>
          <w:szCs w:val="22"/>
        </w:rPr>
      </w:pPr>
      <w:r w:rsidRPr="00F14B14">
        <w:rPr>
          <w:rFonts w:ascii="Arial" w:hAnsi="Arial" w:cs="Arial"/>
          <w:b/>
          <w:bCs/>
          <w:sz w:val="22"/>
          <w:szCs w:val="22"/>
        </w:rPr>
        <w:t>Assessment Process</w:t>
      </w:r>
    </w:p>
    <w:p w14:paraId="6F60DC02" w14:textId="186E5761" w:rsidR="007A7E93" w:rsidRPr="00F14B14" w:rsidRDefault="005C4C6B" w:rsidP="004726DE">
      <w:pPr>
        <w:autoSpaceDE w:val="0"/>
        <w:autoSpaceDN w:val="0"/>
        <w:adjustRightInd w:val="0"/>
        <w:jc w:val="both"/>
        <w:rPr>
          <w:rFonts w:ascii="Arial" w:hAnsi="Arial" w:cs="Arial"/>
          <w:sz w:val="22"/>
          <w:szCs w:val="22"/>
        </w:rPr>
      </w:pPr>
      <w:r w:rsidRPr="00F14B14">
        <w:rPr>
          <w:rFonts w:ascii="Arial" w:hAnsi="Arial" w:cs="Arial"/>
          <w:sz w:val="22"/>
          <w:szCs w:val="22"/>
        </w:rPr>
        <w:t>A</w:t>
      </w:r>
      <w:r w:rsidR="007A7E93" w:rsidRPr="00F14B14">
        <w:rPr>
          <w:rFonts w:ascii="Arial" w:hAnsi="Arial" w:cs="Arial"/>
          <w:sz w:val="22"/>
          <w:szCs w:val="22"/>
        </w:rPr>
        <w:t xml:space="preserve">pplications will be assessed </w:t>
      </w:r>
      <w:r w:rsidR="00015B99" w:rsidRPr="00F14B14">
        <w:rPr>
          <w:rFonts w:ascii="Arial" w:hAnsi="Arial" w:cs="Arial"/>
          <w:sz w:val="22"/>
          <w:szCs w:val="22"/>
        </w:rPr>
        <w:t xml:space="preserve">and prioritised in line with </w:t>
      </w:r>
      <w:r w:rsidR="007A7E93" w:rsidRPr="00F14B14">
        <w:rPr>
          <w:rFonts w:ascii="Arial" w:hAnsi="Arial" w:cs="Arial"/>
          <w:sz w:val="22"/>
          <w:szCs w:val="22"/>
        </w:rPr>
        <w:t>the following criteria:</w:t>
      </w:r>
    </w:p>
    <w:p w14:paraId="2D87AC20" w14:textId="66173EE4" w:rsidR="00B12DD6" w:rsidRPr="00F14B14" w:rsidRDefault="00015B99">
      <w:pPr>
        <w:pStyle w:val="ListParagraph"/>
        <w:numPr>
          <w:ilvl w:val="0"/>
          <w:numId w:val="15"/>
        </w:numPr>
        <w:rPr>
          <w:rFonts w:ascii="Arial" w:hAnsi="Arial" w:cs="Arial"/>
          <w:sz w:val="22"/>
          <w:szCs w:val="22"/>
        </w:rPr>
      </w:pPr>
      <w:r w:rsidRPr="00F14B14">
        <w:rPr>
          <w:rFonts w:ascii="Arial" w:hAnsi="Arial" w:cs="Arial"/>
          <w:sz w:val="22"/>
          <w:szCs w:val="22"/>
        </w:rPr>
        <w:t xml:space="preserve">Ability to meet </w:t>
      </w:r>
      <w:r w:rsidR="00B12DD6" w:rsidRPr="00F14B14">
        <w:rPr>
          <w:rFonts w:ascii="Arial" w:hAnsi="Arial" w:cs="Arial"/>
          <w:sz w:val="22"/>
          <w:szCs w:val="22"/>
        </w:rPr>
        <w:t xml:space="preserve">one or more of the key themes of the </w:t>
      </w:r>
      <w:proofErr w:type="gramStart"/>
      <w:r w:rsidRPr="00F14B14">
        <w:rPr>
          <w:rFonts w:ascii="Arial" w:hAnsi="Arial" w:cs="Arial"/>
          <w:sz w:val="22"/>
          <w:szCs w:val="22"/>
        </w:rPr>
        <w:t>fund</w:t>
      </w:r>
      <w:proofErr w:type="gramEnd"/>
    </w:p>
    <w:p w14:paraId="4AE3F6C9" w14:textId="2D935AB9" w:rsidR="00B12DD6" w:rsidRPr="00F14B14" w:rsidRDefault="004B3D6A">
      <w:pPr>
        <w:pStyle w:val="ListParagraph"/>
        <w:numPr>
          <w:ilvl w:val="0"/>
          <w:numId w:val="15"/>
        </w:numPr>
        <w:rPr>
          <w:rFonts w:ascii="Arial" w:hAnsi="Arial" w:cs="Arial"/>
          <w:sz w:val="22"/>
          <w:szCs w:val="22"/>
        </w:rPr>
      </w:pPr>
      <w:r w:rsidRPr="00F14B14">
        <w:rPr>
          <w:rFonts w:ascii="Arial" w:hAnsi="Arial" w:cs="Arial"/>
          <w:sz w:val="22"/>
          <w:szCs w:val="22"/>
        </w:rPr>
        <w:t>C</w:t>
      </w:r>
      <w:r w:rsidR="00B12DD6" w:rsidRPr="00F14B14">
        <w:rPr>
          <w:rFonts w:ascii="Arial" w:hAnsi="Arial" w:cs="Arial"/>
          <w:sz w:val="22"/>
          <w:szCs w:val="22"/>
        </w:rPr>
        <w:t xml:space="preserve">an demonstrate a clearly identified and articulated </w:t>
      </w:r>
      <w:proofErr w:type="gramStart"/>
      <w:r w:rsidR="00B12DD6" w:rsidRPr="00F14B14">
        <w:rPr>
          <w:rFonts w:ascii="Arial" w:hAnsi="Arial" w:cs="Arial"/>
          <w:sz w:val="22"/>
          <w:szCs w:val="22"/>
        </w:rPr>
        <w:t>need</w:t>
      </w:r>
      <w:proofErr w:type="gramEnd"/>
    </w:p>
    <w:p w14:paraId="267F4A46" w14:textId="34DEC4C2" w:rsidR="00B12DD6" w:rsidRPr="00F14B14" w:rsidRDefault="004B3D6A">
      <w:pPr>
        <w:pStyle w:val="ListParagraph"/>
        <w:numPr>
          <w:ilvl w:val="0"/>
          <w:numId w:val="15"/>
        </w:numPr>
        <w:rPr>
          <w:rFonts w:ascii="Arial" w:hAnsi="Arial" w:cs="Arial"/>
          <w:sz w:val="22"/>
          <w:szCs w:val="22"/>
        </w:rPr>
      </w:pPr>
      <w:r w:rsidRPr="00F14B14">
        <w:rPr>
          <w:rFonts w:ascii="Arial" w:hAnsi="Arial" w:cs="Arial"/>
          <w:sz w:val="22"/>
          <w:szCs w:val="22"/>
        </w:rPr>
        <w:t>W</w:t>
      </w:r>
      <w:r w:rsidR="00B12DD6" w:rsidRPr="00F14B14">
        <w:rPr>
          <w:rFonts w:ascii="Arial" w:hAnsi="Arial" w:cs="Arial"/>
          <w:sz w:val="22"/>
          <w:szCs w:val="22"/>
        </w:rPr>
        <w:t xml:space="preserve">ill deliver against a wide range of </w:t>
      </w:r>
      <w:r w:rsidR="0092768F" w:rsidRPr="00F14B14">
        <w:rPr>
          <w:rFonts w:ascii="Arial" w:hAnsi="Arial" w:cs="Arial"/>
          <w:sz w:val="22"/>
          <w:szCs w:val="22"/>
        </w:rPr>
        <w:t xml:space="preserve">outputs and </w:t>
      </w:r>
      <w:proofErr w:type="gramStart"/>
      <w:r w:rsidR="0092768F" w:rsidRPr="00F14B14">
        <w:rPr>
          <w:rFonts w:ascii="Arial" w:hAnsi="Arial" w:cs="Arial"/>
          <w:sz w:val="22"/>
          <w:szCs w:val="22"/>
        </w:rPr>
        <w:t>outcomes</w:t>
      </w:r>
      <w:proofErr w:type="gramEnd"/>
    </w:p>
    <w:p w14:paraId="7C511D51" w14:textId="46DDE39D" w:rsidR="00B12DD6" w:rsidRPr="00F14B14" w:rsidRDefault="0092768F">
      <w:pPr>
        <w:pStyle w:val="ListParagraph"/>
        <w:numPr>
          <w:ilvl w:val="0"/>
          <w:numId w:val="15"/>
        </w:numPr>
        <w:rPr>
          <w:rFonts w:ascii="Arial" w:hAnsi="Arial" w:cs="Arial"/>
          <w:sz w:val="22"/>
          <w:szCs w:val="22"/>
        </w:rPr>
      </w:pPr>
      <w:r w:rsidRPr="00F14B14">
        <w:rPr>
          <w:rFonts w:ascii="Arial" w:hAnsi="Arial" w:cs="Arial"/>
          <w:sz w:val="22"/>
          <w:szCs w:val="22"/>
        </w:rPr>
        <w:lastRenderedPageBreak/>
        <w:t>C</w:t>
      </w:r>
      <w:r w:rsidR="00B12DD6" w:rsidRPr="00F14B14">
        <w:rPr>
          <w:rFonts w:ascii="Arial" w:hAnsi="Arial" w:cs="Arial"/>
          <w:sz w:val="22"/>
          <w:szCs w:val="22"/>
        </w:rPr>
        <w:t>an deliver within the timeframe</w:t>
      </w:r>
      <w:r w:rsidR="00015B99" w:rsidRPr="00F14B14">
        <w:rPr>
          <w:rFonts w:ascii="Arial" w:hAnsi="Arial" w:cs="Arial"/>
          <w:sz w:val="22"/>
          <w:szCs w:val="22"/>
        </w:rPr>
        <w:t xml:space="preserve"> (</w:t>
      </w:r>
      <w:r w:rsidR="00692607" w:rsidRPr="00F14B14">
        <w:rPr>
          <w:rFonts w:ascii="Arial" w:hAnsi="Arial" w:cs="Arial"/>
          <w:sz w:val="22"/>
          <w:szCs w:val="22"/>
        </w:rPr>
        <w:t>all projects must be completed by the end of December 2024 at the latest)</w:t>
      </w:r>
    </w:p>
    <w:p w14:paraId="19A8E6EE" w14:textId="3E118F50" w:rsidR="00175924" w:rsidRPr="00F14B14" w:rsidRDefault="00175924">
      <w:pPr>
        <w:pStyle w:val="ListParagraph"/>
        <w:numPr>
          <w:ilvl w:val="0"/>
          <w:numId w:val="15"/>
        </w:numPr>
        <w:rPr>
          <w:rFonts w:ascii="Arial" w:hAnsi="Arial" w:cs="Arial"/>
          <w:sz w:val="22"/>
          <w:szCs w:val="22"/>
        </w:rPr>
      </w:pPr>
      <w:r w:rsidRPr="00F14B14">
        <w:rPr>
          <w:rFonts w:ascii="Arial" w:hAnsi="Arial" w:cs="Arial"/>
          <w:sz w:val="22"/>
          <w:szCs w:val="22"/>
        </w:rPr>
        <w:t>Value for money</w:t>
      </w:r>
    </w:p>
    <w:p w14:paraId="45517D3E" w14:textId="77777777" w:rsidR="00604445" w:rsidRPr="00F14B14" w:rsidRDefault="00175924">
      <w:pPr>
        <w:pStyle w:val="ListParagraph"/>
        <w:numPr>
          <w:ilvl w:val="0"/>
          <w:numId w:val="15"/>
        </w:numPr>
        <w:rPr>
          <w:rFonts w:ascii="Arial" w:hAnsi="Arial" w:cs="Arial"/>
          <w:sz w:val="22"/>
          <w:szCs w:val="22"/>
        </w:rPr>
      </w:pPr>
      <w:r w:rsidRPr="00F14B14">
        <w:rPr>
          <w:rFonts w:ascii="Arial" w:hAnsi="Arial" w:cs="Arial"/>
          <w:sz w:val="22"/>
          <w:szCs w:val="22"/>
        </w:rPr>
        <w:t>H</w:t>
      </w:r>
      <w:r w:rsidR="00B12DD6" w:rsidRPr="00F14B14">
        <w:rPr>
          <w:rFonts w:ascii="Arial" w:hAnsi="Arial" w:cs="Arial"/>
          <w:sz w:val="22"/>
          <w:szCs w:val="22"/>
        </w:rPr>
        <w:t xml:space="preserve">ave considered how people and skills opportunities are part of wider project </w:t>
      </w:r>
      <w:proofErr w:type="gramStart"/>
      <w:r w:rsidR="00B12DD6" w:rsidRPr="00F14B14">
        <w:rPr>
          <w:rFonts w:ascii="Arial" w:hAnsi="Arial" w:cs="Arial"/>
          <w:sz w:val="22"/>
          <w:szCs w:val="22"/>
        </w:rPr>
        <w:t>deliver</w:t>
      </w:r>
      <w:proofErr w:type="gramEnd"/>
    </w:p>
    <w:p w14:paraId="31FB3B27" w14:textId="77777777" w:rsidR="009E3753" w:rsidRPr="00F14B14" w:rsidRDefault="009E3753" w:rsidP="00604445">
      <w:pPr>
        <w:rPr>
          <w:rFonts w:ascii="Arial" w:hAnsi="Arial" w:cs="Arial"/>
          <w:color w:val="0070C0"/>
          <w:sz w:val="22"/>
          <w:szCs w:val="22"/>
        </w:rPr>
      </w:pPr>
    </w:p>
    <w:p w14:paraId="56937687" w14:textId="6CF29998" w:rsidR="00C560DE" w:rsidRPr="00F14B14" w:rsidRDefault="00604445" w:rsidP="00EA0353">
      <w:pPr>
        <w:jc w:val="both"/>
        <w:rPr>
          <w:rFonts w:ascii="Arial" w:hAnsi="Arial" w:cs="Arial"/>
          <w:sz w:val="22"/>
          <w:szCs w:val="22"/>
        </w:rPr>
      </w:pPr>
      <w:r w:rsidRPr="00F14B14">
        <w:rPr>
          <w:rFonts w:ascii="Arial" w:hAnsi="Arial" w:cs="Arial"/>
          <w:sz w:val="22"/>
          <w:szCs w:val="22"/>
        </w:rPr>
        <w:t xml:space="preserve">Assessment scoring can be found in </w:t>
      </w:r>
      <w:r w:rsidR="00C560DE" w:rsidRPr="00F14B14">
        <w:rPr>
          <w:rFonts w:ascii="Arial" w:hAnsi="Arial" w:cs="Arial"/>
          <w:sz w:val="22"/>
          <w:szCs w:val="22"/>
        </w:rPr>
        <w:t xml:space="preserve">Annex </w:t>
      </w:r>
      <w:r w:rsidR="009E3753" w:rsidRPr="00F14B14">
        <w:rPr>
          <w:rFonts w:ascii="Arial" w:hAnsi="Arial" w:cs="Arial"/>
          <w:sz w:val="22"/>
          <w:szCs w:val="22"/>
        </w:rPr>
        <w:t>B.</w:t>
      </w:r>
    </w:p>
    <w:p w14:paraId="6C039AE8" w14:textId="77777777" w:rsidR="003136E8" w:rsidRPr="00F14B14" w:rsidRDefault="003136E8" w:rsidP="00EA0353">
      <w:pPr>
        <w:autoSpaceDE w:val="0"/>
        <w:autoSpaceDN w:val="0"/>
        <w:adjustRightInd w:val="0"/>
        <w:jc w:val="both"/>
        <w:rPr>
          <w:rFonts w:ascii="Arial" w:hAnsi="Arial" w:cs="Arial"/>
          <w:sz w:val="22"/>
          <w:szCs w:val="22"/>
        </w:rPr>
      </w:pPr>
    </w:p>
    <w:p w14:paraId="6CBEEB55" w14:textId="0FA36771" w:rsidR="003136E8" w:rsidRPr="00F14B14" w:rsidRDefault="009E7B81" w:rsidP="00EA0353">
      <w:pPr>
        <w:autoSpaceDE w:val="0"/>
        <w:autoSpaceDN w:val="0"/>
        <w:adjustRightInd w:val="0"/>
        <w:jc w:val="both"/>
        <w:rPr>
          <w:rFonts w:ascii="Arial" w:hAnsi="Arial" w:cs="Arial"/>
          <w:sz w:val="22"/>
          <w:szCs w:val="22"/>
        </w:rPr>
      </w:pPr>
      <w:r w:rsidRPr="00F14B14">
        <w:rPr>
          <w:rFonts w:ascii="Arial" w:hAnsi="Arial" w:cs="Arial"/>
          <w:sz w:val="22"/>
          <w:szCs w:val="22"/>
        </w:rPr>
        <w:t>All applications will be considered by a</w:t>
      </w:r>
      <w:r w:rsidR="00EA0353" w:rsidRPr="00F14B14">
        <w:rPr>
          <w:rFonts w:ascii="Arial" w:hAnsi="Arial" w:cs="Arial"/>
          <w:sz w:val="22"/>
          <w:szCs w:val="22"/>
        </w:rPr>
        <w:t xml:space="preserve"> Funding</w:t>
      </w:r>
      <w:r w:rsidRPr="00F14B14">
        <w:rPr>
          <w:rFonts w:ascii="Arial" w:hAnsi="Arial" w:cs="Arial"/>
          <w:sz w:val="22"/>
          <w:szCs w:val="22"/>
        </w:rPr>
        <w:t xml:space="preserve"> </w:t>
      </w:r>
      <w:r w:rsidR="00EA0353" w:rsidRPr="00F14B14">
        <w:rPr>
          <w:rFonts w:ascii="Arial" w:hAnsi="Arial" w:cs="Arial"/>
          <w:sz w:val="22"/>
          <w:szCs w:val="22"/>
        </w:rPr>
        <w:t>P</w:t>
      </w:r>
      <w:r w:rsidRPr="00F14B14">
        <w:rPr>
          <w:rFonts w:ascii="Arial" w:hAnsi="Arial" w:cs="Arial"/>
          <w:sz w:val="22"/>
          <w:szCs w:val="22"/>
        </w:rPr>
        <w:t xml:space="preserve">anel which will </w:t>
      </w:r>
      <w:r w:rsidR="00F35BAF" w:rsidRPr="00F14B14">
        <w:rPr>
          <w:rFonts w:ascii="Arial" w:hAnsi="Arial" w:cs="Arial"/>
          <w:sz w:val="22"/>
          <w:szCs w:val="22"/>
        </w:rPr>
        <w:t>include representation from Carmarthenshire County Council and the Carmarthenshire Regeneration Partnership.</w:t>
      </w:r>
    </w:p>
    <w:p w14:paraId="05B68F04" w14:textId="479943C0" w:rsidR="00F35BAF" w:rsidRPr="00F14B14" w:rsidRDefault="00F35BAF" w:rsidP="00EA0353">
      <w:pPr>
        <w:autoSpaceDE w:val="0"/>
        <w:autoSpaceDN w:val="0"/>
        <w:adjustRightInd w:val="0"/>
        <w:jc w:val="both"/>
        <w:rPr>
          <w:rFonts w:ascii="Arial" w:hAnsi="Arial" w:cs="Arial"/>
          <w:sz w:val="22"/>
          <w:szCs w:val="22"/>
        </w:rPr>
      </w:pPr>
    </w:p>
    <w:p w14:paraId="5DC8F889" w14:textId="601CE516" w:rsidR="00F35BAF" w:rsidRPr="00F14B14" w:rsidRDefault="00F35BAF" w:rsidP="00EA0353">
      <w:pPr>
        <w:autoSpaceDE w:val="0"/>
        <w:autoSpaceDN w:val="0"/>
        <w:adjustRightInd w:val="0"/>
        <w:jc w:val="both"/>
        <w:rPr>
          <w:rFonts w:ascii="Arial" w:hAnsi="Arial" w:cs="Arial"/>
          <w:sz w:val="22"/>
          <w:szCs w:val="22"/>
        </w:rPr>
      </w:pPr>
      <w:r w:rsidRPr="00F14B14">
        <w:rPr>
          <w:rFonts w:ascii="Arial" w:hAnsi="Arial" w:cs="Arial"/>
          <w:sz w:val="22"/>
          <w:szCs w:val="22"/>
        </w:rPr>
        <w:t xml:space="preserve">Recommendations will be taken through Carmarthenshire County Council’s political </w:t>
      </w:r>
      <w:r w:rsidR="00ED714A" w:rsidRPr="00F14B14">
        <w:rPr>
          <w:rFonts w:ascii="Arial" w:hAnsi="Arial" w:cs="Arial"/>
          <w:sz w:val="22"/>
          <w:szCs w:val="22"/>
        </w:rPr>
        <w:t>decision-making</w:t>
      </w:r>
      <w:r w:rsidRPr="00F14B14">
        <w:rPr>
          <w:rFonts w:ascii="Arial" w:hAnsi="Arial" w:cs="Arial"/>
          <w:sz w:val="22"/>
          <w:szCs w:val="22"/>
        </w:rPr>
        <w:t xml:space="preserve"> protocols for final decision.</w:t>
      </w:r>
    </w:p>
    <w:p w14:paraId="69195A35" w14:textId="77777777" w:rsidR="00DB346C" w:rsidRPr="00515F19" w:rsidRDefault="00DB346C" w:rsidP="00EA0353">
      <w:pPr>
        <w:autoSpaceDE w:val="0"/>
        <w:autoSpaceDN w:val="0"/>
        <w:adjustRightInd w:val="0"/>
        <w:jc w:val="both"/>
        <w:rPr>
          <w:rFonts w:ascii="Arial" w:hAnsi="Arial" w:cs="Arial"/>
          <w:sz w:val="22"/>
          <w:szCs w:val="22"/>
        </w:rPr>
      </w:pPr>
    </w:p>
    <w:p w14:paraId="16EE2840" w14:textId="77777777" w:rsidR="009B3DDC" w:rsidRPr="00A00289" w:rsidRDefault="00DB346C" w:rsidP="00A00289">
      <w:pPr>
        <w:rPr>
          <w:rFonts w:ascii="Arial" w:hAnsi="Arial" w:cs="Arial"/>
          <w:sz w:val="22"/>
          <w:szCs w:val="22"/>
        </w:rPr>
      </w:pPr>
      <w:r w:rsidRPr="00A00289">
        <w:rPr>
          <w:rStyle w:val="Strong"/>
          <w:rFonts w:ascii="Arial" w:hAnsi="Arial" w:cs="Arial"/>
          <w:sz w:val="22"/>
          <w:szCs w:val="22"/>
        </w:rPr>
        <w:t>Cross Cutting Themes</w:t>
      </w:r>
    </w:p>
    <w:p w14:paraId="04ABE32B" w14:textId="2964B12F" w:rsidR="00DB346C" w:rsidRPr="00A00289" w:rsidRDefault="00DB346C" w:rsidP="00A00289">
      <w:pPr>
        <w:rPr>
          <w:rFonts w:ascii="Arial" w:hAnsi="Arial" w:cs="Arial"/>
          <w:sz w:val="22"/>
          <w:szCs w:val="22"/>
        </w:rPr>
      </w:pPr>
      <w:r w:rsidRPr="00A00289">
        <w:rPr>
          <w:rFonts w:ascii="Arial" w:hAnsi="Arial" w:cs="Arial"/>
          <w:sz w:val="22"/>
          <w:szCs w:val="22"/>
        </w:rPr>
        <w:t>All activities will be required to demonstrate how they will meet the following cross cutting themes:</w:t>
      </w:r>
    </w:p>
    <w:p w14:paraId="4F1C3434" w14:textId="77777777" w:rsidR="00A00289" w:rsidRDefault="00A00289" w:rsidP="00A00289">
      <w:pPr>
        <w:rPr>
          <w:rStyle w:val="Strong"/>
          <w:rFonts w:ascii="Arial" w:hAnsi="Arial" w:cs="Arial"/>
          <w:sz w:val="22"/>
          <w:szCs w:val="22"/>
        </w:rPr>
      </w:pPr>
    </w:p>
    <w:p w14:paraId="369C41EE" w14:textId="5E932C6D" w:rsidR="00DB346C" w:rsidRPr="00A00289" w:rsidRDefault="00DB346C" w:rsidP="00A00289">
      <w:pPr>
        <w:rPr>
          <w:rFonts w:ascii="Arial" w:hAnsi="Arial" w:cs="Arial"/>
          <w:sz w:val="22"/>
          <w:szCs w:val="22"/>
        </w:rPr>
      </w:pPr>
      <w:r w:rsidRPr="00A00289">
        <w:rPr>
          <w:rStyle w:val="Strong"/>
          <w:rFonts w:ascii="Arial" w:hAnsi="Arial" w:cs="Arial"/>
          <w:sz w:val="22"/>
          <w:szCs w:val="22"/>
        </w:rPr>
        <w:t>Sustainable and low carbon approaches to delivery</w:t>
      </w:r>
    </w:p>
    <w:p w14:paraId="239A05E1" w14:textId="77777777" w:rsidR="00DB346C" w:rsidRPr="00A00289" w:rsidRDefault="00DB346C" w:rsidP="00A00289">
      <w:pPr>
        <w:rPr>
          <w:rFonts w:ascii="Arial" w:hAnsi="Arial" w:cs="Arial"/>
          <w:sz w:val="22"/>
          <w:szCs w:val="22"/>
        </w:rPr>
      </w:pPr>
      <w:r w:rsidRPr="00A00289">
        <w:rPr>
          <w:rFonts w:ascii="Arial" w:hAnsi="Arial" w:cs="Arial"/>
          <w:sz w:val="22"/>
          <w:szCs w:val="22"/>
        </w:rPr>
        <w:t>Carmarthenshire County Council has committed to becoming net zero carbon by 2030 and is keen to promote sustainable business practices through its funding programmes. As part of the application, you will be asked how your organisation demonstrates a commitment to sustainable development, some areas to consider below:</w:t>
      </w:r>
    </w:p>
    <w:p w14:paraId="66E047FA"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To procure goods and services from local suppliers</w:t>
      </w:r>
    </w:p>
    <w:p w14:paraId="45362759"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Using public transport and promoting active travel</w:t>
      </w:r>
    </w:p>
    <w:p w14:paraId="49905FE4"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 xml:space="preserve">Recycle, reuse and </w:t>
      </w:r>
      <w:proofErr w:type="gramStart"/>
      <w:r w:rsidRPr="00A00289">
        <w:rPr>
          <w:rFonts w:ascii="Arial" w:hAnsi="Arial" w:cs="Arial"/>
          <w:sz w:val="22"/>
          <w:szCs w:val="22"/>
        </w:rPr>
        <w:t>repurpose</w:t>
      </w:r>
      <w:proofErr w:type="gramEnd"/>
    </w:p>
    <w:p w14:paraId="42BB9082"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 xml:space="preserve">Consider using energy renewable </w:t>
      </w:r>
      <w:proofErr w:type="gramStart"/>
      <w:r w:rsidRPr="00A00289">
        <w:rPr>
          <w:rFonts w:ascii="Arial" w:hAnsi="Arial" w:cs="Arial"/>
          <w:sz w:val="22"/>
          <w:szCs w:val="22"/>
        </w:rPr>
        <w:t>sources</w:t>
      </w:r>
      <w:proofErr w:type="gramEnd"/>
    </w:p>
    <w:p w14:paraId="30A3AD89"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Implementing energy efficiency measures e.g., LED light bulbs</w:t>
      </w:r>
    </w:p>
    <w:p w14:paraId="1245203D"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Going paperless where possible</w:t>
      </w:r>
    </w:p>
    <w:p w14:paraId="00F271DF"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 xml:space="preserve">Promote green practices through public </w:t>
      </w:r>
      <w:proofErr w:type="gramStart"/>
      <w:r w:rsidRPr="00A00289">
        <w:rPr>
          <w:rFonts w:ascii="Arial" w:hAnsi="Arial" w:cs="Arial"/>
          <w:sz w:val="22"/>
          <w:szCs w:val="22"/>
        </w:rPr>
        <w:t>engagement</w:t>
      </w:r>
      <w:proofErr w:type="gramEnd"/>
    </w:p>
    <w:p w14:paraId="700723D8"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Actively reduce energy consumption</w:t>
      </w:r>
    </w:p>
    <w:p w14:paraId="5CF6F946" w14:textId="77777777" w:rsidR="00DB346C" w:rsidRPr="00A00289" w:rsidRDefault="00DB346C" w:rsidP="00A00289">
      <w:pPr>
        <w:pStyle w:val="ListParagraph"/>
        <w:numPr>
          <w:ilvl w:val="0"/>
          <w:numId w:val="30"/>
        </w:numPr>
        <w:rPr>
          <w:rFonts w:ascii="Arial" w:hAnsi="Arial" w:cs="Arial"/>
          <w:sz w:val="22"/>
          <w:szCs w:val="22"/>
        </w:rPr>
      </w:pPr>
      <w:r w:rsidRPr="00A00289">
        <w:rPr>
          <w:rFonts w:ascii="Arial" w:hAnsi="Arial" w:cs="Arial"/>
          <w:sz w:val="22"/>
          <w:szCs w:val="22"/>
        </w:rPr>
        <w:t xml:space="preserve">Explore developing biodiversity measures e.g., tree planting/native flowers, installing bird boxes/bug hotels and improving land </w:t>
      </w:r>
      <w:proofErr w:type="gramStart"/>
      <w:r w:rsidRPr="00A00289">
        <w:rPr>
          <w:rFonts w:ascii="Arial" w:hAnsi="Arial" w:cs="Arial"/>
          <w:sz w:val="22"/>
          <w:szCs w:val="22"/>
        </w:rPr>
        <w:t>management</w:t>
      </w:r>
      <w:proofErr w:type="gramEnd"/>
      <w:r w:rsidRPr="00A00289">
        <w:rPr>
          <w:rFonts w:ascii="Arial" w:hAnsi="Arial" w:cs="Arial"/>
          <w:sz w:val="22"/>
          <w:szCs w:val="22"/>
        </w:rPr>
        <w:t> </w:t>
      </w:r>
    </w:p>
    <w:p w14:paraId="09C5D5B7" w14:textId="77777777" w:rsidR="00DB346C" w:rsidRDefault="00DB346C" w:rsidP="00A00289">
      <w:pPr>
        <w:rPr>
          <w:rFonts w:ascii="Arial" w:hAnsi="Arial" w:cs="Arial"/>
          <w:sz w:val="22"/>
          <w:szCs w:val="22"/>
        </w:rPr>
      </w:pPr>
      <w:r w:rsidRPr="00A00289">
        <w:rPr>
          <w:rFonts w:ascii="Arial" w:hAnsi="Arial" w:cs="Arial"/>
          <w:sz w:val="22"/>
          <w:szCs w:val="22"/>
        </w:rPr>
        <w:t> </w:t>
      </w:r>
    </w:p>
    <w:p w14:paraId="19642051" w14:textId="77777777" w:rsidR="009525B4" w:rsidRPr="00A00289" w:rsidRDefault="009525B4" w:rsidP="00A00289">
      <w:pPr>
        <w:rPr>
          <w:rFonts w:ascii="Arial" w:hAnsi="Arial" w:cs="Arial"/>
          <w:sz w:val="22"/>
          <w:szCs w:val="22"/>
        </w:rPr>
      </w:pPr>
    </w:p>
    <w:p w14:paraId="1113FE47" w14:textId="4CED1053" w:rsidR="00DB346C" w:rsidRPr="00A00289" w:rsidRDefault="00DB346C" w:rsidP="00A00289">
      <w:pPr>
        <w:rPr>
          <w:rFonts w:ascii="Arial" w:hAnsi="Arial" w:cs="Arial"/>
          <w:sz w:val="22"/>
          <w:szCs w:val="22"/>
        </w:rPr>
      </w:pPr>
      <w:r w:rsidRPr="00A00289">
        <w:rPr>
          <w:rStyle w:val="Strong"/>
          <w:rFonts w:ascii="Arial" w:hAnsi="Arial" w:cs="Arial"/>
          <w:sz w:val="22"/>
          <w:szCs w:val="22"/>
        </w:rPr>
        <w:t>Welsh Language</w:t>
      </w:r>
    </w:p>
    <w:p w14:paraId="470E9A7F" w14:textId="77777777" w:rsidR="00DB346C" w:rsidRDefault="00106FDF" w:rsidP="00A00289">
      <w:pPr>
        <w:rPr>
          <w:rFonts w:ascii="Arial" w:hAnsi="Arial" w:cs="Arial"/>
          <w:sz w:val="22"/>
          <w:szCs w:val="22"/>
        </w:rPr>
      </w:pPr>
      <w:hyperlink r:id="rId16" w:tgtFrame="_blank" w:tooltip="https://www.carmarthenshire.gov.wales/media/1225180/compiance-notice44-carmarthenshire-county-council.pdf" w:history="1">
        <w:r w:rsidR="00DB346C" w:rsidRPr="00A00289">
          <w:rPr>
            <w:rStyle w:val="Hyperlink"/>
            <w:rFonts w:ascii="Arial" w:hAnsi="Arial" w:cs="Arial"/>
            <w:sz w:val="22"/>
            <w:szCs w:val="22"/>
          </w:rPr>
          <w:t>The Welsh Language Standards Compliance Notice</w:t>
        </w:r>
      </w:hyperlink>
      <w:r w:rsidR="00DB346C" w:rsidRPr="00A00289">
        <w:rPr>
          <w:rFonts w:ascii="Arial" w:hAnsi="Arial" w:cs="Arial"/>
          <w:sz w:val="22"/>
          <w:szCs w:val="22"/>
        </w:rPr>
        <w:t xml:space="preserve"> places a statutory requirement on the Council to ensure that the grants it awards have a positive effect on opportunities for persons to use Welsh, and on not treating Welsh less favourably than English.</w:t>
      </w:r>
    </w:p>
    <w:p w14:paraId="65C92E41" w14:textId="77777777" w:rsidR="00A00289" w:rsidRPr="00A00289" w:rsidRDefault="00A00289" w:rsidP="00A00289">
      <w:pPr>
        <w:rPr>
          <w:rFonts w:ascii="Arial" w:hAnsi="Arial" w:cs="Arial"/>
          <w:sz w:val="22"/>
          <w:szCs w:val="22"/>
        </w:rPr>
      </w:pPr>
    </w:p>
    <w:p w14:paraId="062B9E73" w14:textId="3DF42A18" w:rsidR="00DB346C" w:rsidRPr="00A00289" w:rsidRDefault="00DB346C" w:rsidP="00A00289">
      <w:pPr>
        <w:rPr>
          <w:rFonts w:ascii="Arial" w:hAnsi="Arial" w:cs="Arial"/>
          <w:sz w:val="22"/>
          <w:szCs w:val="22"/>
        </w:rPr>
      </w:pPr>
      <w:r w:rsidRPr="00A00289">
        <w:rPr>
          <w:rFonts w:ascii="Arial" w:hAnsi="Arial" w:cs="Arial"/>
          <w:sz w:val="22"/>
          <w:szCs w:val="22"/>
        </w:rPr>
        <w:t xml:space="preserve"> To meet these </w:t>
      </w:r>
      <w:proofErr w:type="gramStart"/>
      <w:r w:rsidRPr="00A00289">
        <w:rPr>
          <w:rFonts w:ascii="Arial" w:hAnsi="Arial" w:cs="Arial"/>
          <w:sz w:val="22"/>
          <w:szCs w:val="22"/>
        </w:rPr>
        <w:t>requirements</w:t>
      </w:r>
      <w:proofErr w:type="gramEnd"/>
      <w:r w:rsidRPr="00A00289">
        <w:rPr>
          <w:rFonts w:ascii="Arial" w:hAnsi="Arial" w:cs="Arial"/>
          <w:sz w:val="22"/>
          <w:szCs w:val="22"/>
        </w:rPr>
        <w:t xml:space="preserve"> you must make every effort to do the following:</w:t>
      </w:r>
    </w:p>
    <w:p w14:paraId="526A5660" w14:textId="77777777" w:rsidR="00DB346C" w:rsidRPr="00A00289" w:rsidRDefault="00DB346C" w:rsidP="00A00289">
      <w:pPr>
        <w:pStyle w:val="ListParagraph"/>
        <w:numPr>
          <w:ilvl w:val="0"/>
          <w:numId w:val="31"/>
        </w:numPr>
        <w:rPr>
          <w:rFonts w:ascii="Arial" w:hAnsi="Arial" w:cs="Arial"/>
          <w:sz w:val="22"/>
          <w:szCs w:val="22"/>
        </w:rPr>
      </w:pPr>
      <w:r w:rsidRPr="00A00289">
        <w:rPr>
          <w:rFonts w:ascii="Arial" w:hAnsi="Arial" w:cs="Arial"/>
          <w:sz w:val="22"/>
          <w:szCs w:val="22"/>
        </w:rPr>
        <w:t>Operate bilingually publicly, giving Welsh a high visual presence and status at every opportunity (promotional materials, posts, press releases)</w:t>
      </w:r>
    </w:p>
    <w:p w14:paraId="54808E58" w14:textId="77777777" w:rsidR="00DB346C" w:rsidRPr="00A00289" w:rsidRDefault="00DB346C" w:rsidP="00A00289">
      <w:pPr>
        <w:pStyle w:val="ListParagraph"/>
        <w:numPr>
          <w:ilvl w:val="0"/>
          <w:numId w:val="31"/>
        </w:numPr>
        <w:rPr>
          <w:rFonts w:ascii="Arial" w:hAnsi="Arial" w:cs="Arial"/>
          <w:sz w:val="22"/>
          <w:szCs w:val="22"/>
        </w:rPr>
      </w:pPr>
      <w:r w:rsidRPr="00A00289">
        <w:rPr>
          <w:rFonts w:ascii="Arial" w:hAnsi="Arial" w:cs="Arial"/>
          <w:sz w:val="22"/>
          <w:szCs w:val="22"/>
        </w:rPr>
        <w:t>Communicate bilingually with the public (emails, press releases, phone call letters)</w:t>
      </w:r>
    </w:p>
    <w:p w14:paraId="62E1AE44" w14:textId="77777777" w:rsidR="00DB346C" w:rsidRPr="00A00289" w:rsidRDefault="00DB346C" w:rsidP="00A00289">
      <w:pPr>
        <w:pStyle w:val="ListParagraph"/>
        <w:numPr>
          <w:ilvl w:val="0"/>
          <w:numId w:val="31"/>
        </w:numPr>
        <w:rPr>
          <w:rFonts w:ascii="Arial" w:hAnsi="Arial" w:cs="Arial"/>
          <w:sz w:val="22"/>
          <w:szCs w:val="22"/>
        </w:rPr>
      </w:pPr>
      <w:r w:rsidRPr="00A00289">
        <w:rPr>
          <w:rFonts w:ascii="Arial" w:hAnsi="Arial" w:cs="Arial"/>
          <w:sz w:val="22"/>
          <w:szCs w:val="22"/>
        </w:rPr>
        <w:t>Collaborate with partners who promote the Welsh language (</w:t>
      </w:r>
      <w:proofErr w:type="spellStart"/>
      <w:r w:rsidRPr="00A00289">
        <w:rPr>
          <w:rFonts w:ascii="Arial" w:hAnsi="Arial" w:cs="Arial"/>
          <w:sz w:val="22"/>
          <w:szCs w:val="22"/>
        </w:rPr>
        <w:t>Mentrau</w:t>
      </w:r>
      <w:proofErr w:type="spellEnd"/>
      <w:r w:rsidRPr="00A00289">
        <w:rPr>
          <w:rFonts w:ascii="Arial" w:hAnsi="Arial" w:cs="Arial"/>
          <w:sz w:val="22"/>
          <w:szCs w:val="22"/>
        </w:rPr>
        <w:t xml:space="preserve"> Iaith, Urdd, Young Farmers, </w:t>
      </w:r>
      <w:proofErr w:type="spellStart"/>
      <w:r w:rsidRPr="00A00289">
        <w:rPr>
          <w:rFonts w:ascii="Arial" w:hAnsi="Arial" w:cs="Arial"/>
          <w:sz w:val="22"/>
          <w:szCs w:val="22"/>
        </w:rPr>
        <w:t>Meithrin</w:t>
      </w:r>
      <w:proofErr w:type="spellEnd"/>
      <w:r w:rsidRPr="00A00289">
        <w:rPr>
          <w:rFonts w:ascii="Arial" w:hAnsi="Arial" w:cs="Arial"/>
          <w:sz w:val="22"/>
          <w:szCs w:val="22"/>
        </w:rPr>
        <w:t xml:space="preserve">, Cymraeg </w:t>
      </w:r>
      <w:proofErr w:type="spellStart"/>
      <w:r w:rsidRPr="00A00289">
        <w:rPr>
          <w:rFonts w:ascii="Arial" w:hAnsi="Arial" w:cs="Arial"/>
          <w:sz w:val="22"/>
          <w:szCs w:val="22"/>
        </w:rPr>
        <w:t>i</w:t>
      </w:r>
      <w:proofErr w:type="spellEnd"/>
      <w:r w:rsidRPr="00A00289">
        <w:rPr>
          <w:rFonts w:ascii="Arial" w:hAnsi="Arial" w:cs="Arial"/>
          <w:sz w:val="22"/>
          <w:szCs w:val="22"/>
        </w:rPr>
        <w:t xml:space="preserve"> Blant, Welsh medium Schools, Welsh for Adults, chapels, choirs, local newspapers, </w:t>
      </w:r>
      <w:proofErr w:type="gramStart"/>
      <w:r w:rsidRPr="00A00289">
        <w:rPr>
          <w:rFonts w:ascii="Arial" w:hAnsi="Arial" w:cs="Arial"/>
          <w:sz w:val="22"/>
          <w:szCs w:val="22"/>
        </w:rPr>
        <w:t>forums</w:t>
      </w:r>
      <w:proofErr w:type="gramEnd"/>
      <w:r w:rsidRPr="00A00289">
        <w:rPr>
          <w:rFonts w:ascii="Arial" w:hAnsi="Arial" w:cs="Arial"/>
          <w:sz w:val="22"/>
          <w:szCs w:val="22"/>
        </w:rPr>
        <w:t xml:space="preserve"> and networks that promote the Welsh language)</w:t>
      </w:r>
    </w:p>
    <w:p w14:paraId="06E760EA" w14:textId="77777777" w:rsidR="00DB346C" w:rsidRPr="00A00289" w:rsidRDefault="00DB346C" w:rsidP="00A00289">
      <w:pPr>
        <w:pStyle w:val="ListParagraph"/>
        <w:numPr>
          <w:ilvl w:val="0"/>
          <w:numId w:val="31"/>
        </w:numPr>
        <w:rPr>
          <w:rFonts w:ascii="Arial" w:hAnsi="Arial" w:cs="Arial"/>
          <w:sz w:val="22"/>
          <w:szCs w:val="22"/>
        </w:rPr>
      </w:pPr>
      <w:r w:rsidRPr="00A00289">
        <w:rPr>
          <w:rFonts w:ascii="Arial" w:hAnsi="Arial" w:cs="Arial"/>
          <w:sz w:val="22"/>
          <w:szCs w:val="22"/>
        </w:rPr>
        <w:t>Ensure that there is a workforce with Welsh language skills, or other arrangements in place, that will enable activity in accordance with the Standards.</w:t>
      </w:r>
    </w:p>
    <w:p w14:paraId="757DAE4C" w14:textId="77777777" w:rsidR="00DB346C" w:rsidRPr="00A00289" w:rsidRDefault="00DB346C" w:rsidP="00A00289">
      <w:pPr>
        <w:pStyle w:val="ListParagraph"/>
        <w:numPr>
          <w:ilvl w:val="0"/>
          <w:numId w:val="31"/>
        </w:numPr>
        <w:rPr>
          <w:rFonts w:ascii="Arial" w:hAnsi="Arial" w:cs="Arial"/>
          <w:sz w:val="22"/>
          <w:szCs w:val="22"/>
        </w:rPr>
      </w:pPr>
      <w:r w:rsidRPr="00A00289">
        <w:rPr>
          <w:rFonts w:ascii="Arial" w:hAnsi="Arial" w:cs="Arial"/>
          <w:sz w:val="22"/>
          <w:szCs w:val="22"/>
        </w:rPr>
        <w:t xml:space="preserve">Provide services in person or online in </w:t>
      </w:r>
      <w:proofErr w:type="gramStart"/>
      <w:r w:rsidRPr="00A00289">
        <w:rPr>
          <w:rFonts w:ascii="Arial" w:hAnsi="Arial" w:cs="Arial"/>
          <w:sz w:val="22"/>
          <w:szCs w:val="22"/>
        </w:rPr>
        <w:t>Welsh</w:t>
      </w:r>
      <w:proofErr w:type="gramEnd"/>
    </w:p>
    <w:p w14:paraId="6A766DFC" w14:textId="213C8DF8" w:rsidR="00DB346C" w:rsidRDefault="00DB346C" w:rsidP="00A00289">
      <w:pPr>
        <w:pStyle w:val="ListParagraph"/>
        <w:numPr>
          <w:ilvl w:val="0"/>
          <w:numId w:val="31"/>
        </w:numPr>
        <w:rPr>
          <w:rFonts w:ascii="Arial" w:hAnsi="Arial" w:cs="Arial"/>
          <w:sz w:val="22"/>
          <w:szCs w:val="22"/>
        </w:rPr>
      </w:pPr>
      <w:r w:rsidRPr="00A00289">
        <w:rPr>
          <w:rFonts w:ascii="Arial" w:hAnsi="Arial" w:cs="Arial"/>
          <w:sz w:val="22"/>
          <w:szCs w:val="22"/>
        </w:rPr>
        <w:t>Demonstrate consideration of the linguistic nature of the geographical area in which it is intended to serve, and of how the work is going to have a positive impact on the number of speakers or the use of Welsh*</w:t>
      </w:r>
    </w:p>
    <w:p w14:paraId="64B8BAD4" w14:textId="77777777" w:rsidR="00A00289" w:rsidRPr="00A00289" w:rsidRDefault="00A00289" w:rsidP="00A00289">
      <w:pPr>
        <w:pStyle w:val="ListParagraph"/>
        <w:rPr>
          <w:rFonts w:ascii="Arial" w:hAnsi="Arial" w:cs="Arial"/>
          <w:sz w:val="22"/>
          <w:szCs w:val="22"/>
        </w:rPr>
      </w:pPr>
    </w:p>
    <w:p w14:paraId="592CFB08" w14:textId="1C4EA6A6" w:rsidR="00DB346C" w:rsidRPr="00A00289" w:rsidRDefault="00DB346C" w:rsidP="00A00289">
      <w:pPr>
        <w:rPr>
          <w:rFonts w:ascii="Arial" w:hAnsi="Arial" w:cs="Arial"/>
          <w:sz w:val="22"/>
          <w:szCs w:val="22"/>
        </w:rPr>
      </w:pPr>
      <w:r w:rsidRPr="00A00289">
        <w:rPr>
          <w:rFonts w:ascii="Arial" w:hAnsi="Arial" w:cs="Arial"/>
          <w:sz w:val="22"/>
          <w:szCs w:val="22"/>
        </w:rPr>
        <w:t>*This means that the applicant has a knowledge of the communities of Welsh speakers who may be affected by the provision; positively or negatively.  The applicant will need to be aware of opportunities to increase the visibility of the Welsh language and promote everyone's use of Welsh; confident speakers as well as those who can speak only a little Welsh.</w:t>
      </w:r>
    </w:p>
    <w:p w14:paraId="04B4542A" w14:textId="50534284" w:rsidR="00DB346C" w:rsidRDefault="00DB346C" w:rsidP="00A00289">
      <w:pPr>
        <w:rPr>
          <w:rFonts w:ascii="Arial" w:hAnsi="Arial" w:cs="Arial"/>
          <w:sz w:val="22"/>
          <w:szCs w:val="22"/>
        </w:rPr>
      </w:pPr>
      <w:r w:rsidRPr="00A00289">
        <w:rPr>
          <w:rFonts w:ascii="Arial" w:hAnsi="Arial" w:cs="Arial"/>
          <w:sz w:val="22"/>
          <w:szCs w:val="22"/>
        </w:rPr>
        <w:t>Further guidance can be seen in Annex C.</w:t>
      </w:r>
    </w:p>
    <w:p w14:paraId="5B65F75A" w14:textId="77777777" w:rsidR="00A00289" w:rsidRDefault="00A00289" w:rsidP="00A00289">
      <w:pPr>
        <w:rPr>
          <w:rFonts w:ascii="Arial" w:hAnsi="Arial" w:cs="Arial"/>
          <w:sz w:val="22"/>
          <w:szCs w:val="22"/>
        </w:rPr>
      </w:pPr>
    </w:p>
    <w:p w14:paraId="315355C2" w14:textId="77777777" w:rsidR="00A00289" w:rsidRDefault="00A00289" w:rsidP="00A00289">
      <w:pPr>
        <w:rPr>
          <w:rFonts w:ascii="Arial" w:hAnsi="Arial" w:cs="Arial"/>
          <w:sz w:val="22"/>
          <w:szCs w:val="22"/>
        </w:rPr>
      </w:pPr>
    </w:p>
    <w:p w14:paraId="5E4DE54D" w14:textId="77777777" w:rsidR="00A00289" w:rsidRPr="00A00289" w:rsidRDefault="00A00289" w:rsidP="00A00289">
      <w:pPr>
        <w:rPr>
          <w:rFonts w:ascii="Arial" w:hAnsi="Arial" w:cs="Arial"/>
          <w:sz w:val="22"/>
          <w:szCs w:val="22"/>
        </w:rPr>
      </w:pPr>
    </w:p>
    <w:p w14:paraId="150D86C8" w14:textId="77777777" w:rsidR="00DB346C" w:rsidRPr="00A00289" w:rsidRDefault="00DB346C" w:rsidP="00A00289">
      <w:pPr>
        <w:rPr>
          <w:rFonts w:ascii="Arial" w:hAnsi="Arial" w:cs="Arial"/>
          <w:sz w:val="22"/>
          <w:szCs w:val="22"/>
        </w:rPr>
      </w:pPr>
      <w:r w:rsidRPr="00A00289">
        <w:rPr>
          <w:rStyle w:val="Strong"/>
          <w:rFonts w:ascii="Arial" w:hAnsi="Arial" w:cs="Arial"/>
          <w:sz w:val="22"/>
          <w:szCs w:val="22"/>
        </w:rPr>
        <w:t>Digital accessible services</w:t>
      </w:r>
    </w:p>
    <w:p w14:paraId="42F870FC" w14:textId="77777777" w:rsidR="00DB346C" w:rsidRPr="00A00289" w:rsidRDefault="00DB346C" w:rsidP="00A00289">
      <w:pPr>
        <w:rPr>
          <w:rFonts w:ascii="Arial" w:hAnsi="Arial" w:cs="Arial"/>
          <w:sz w:val="22"/>
          <w:szCs w:val="22"/>
        </w:rPr>
      </w:pPr>
      <w:r w:rsidRPr="00A00289">
        <w:rPr>
          <w:rFonts w:ascii="Arial" w:hAnsi="Arial" w:cs="Arial"/>
          <w:sz w:val="22"/>
          <w:szCs w:val="22"/>
        </w:rPr>
        <w:t>Outlined below are potential actions for organisations to consider when developing and delivering their projects:</w:t>
      </w:r>
    </w:p>
    <w:p w14:paraId="50135494" w14:textId="77777777" w:rsidR="00DB346C" w:rsidRPr="00A00289" w:rsidRDefault="00DB346C" w:rsidP="00A00289">
      <w:pPr>
        <w:pStyle w:val="ListParagraph"/>
        <w:numPr>
          <w:ilvl w:val="0"/>
          <w:numId w:val="32"/>
        </w:numPr>
        <w:rPr>
          <w:rFonts w:ascii="Arial" w:hAnsi="Arial" w:cs="Arial"/>
          <w:sz w:val="22"/>
          <w:szCs w:val="22"/>
        </w:rPr>
      </w:pPr>
      <w:r w:rsidRPr="00A00289">
        <w:rPr>
          <w:rFonts w:ascii="Arial" w:hAnsi="Arial" w:cs="Arial"/>
          <w:sz w:val="22"/>
          <w:szCs w:val="22"/>
        </w:rPr>
        <w:t>Publicising your project digitally:  in addition to traditional paper-based publicity methods, try using a range of different social media platforms; a project website or blog. Create digital content such as videos and podcasts that can be shared with the community.</w:t>
      </w:r>
    </w:p>
    <w:p w14:paraId="10A0943A" w14:textId="77777777" w:rsidR="00DB346C" w:rsidRPr="00A00289" w:rsidRDefault="00DB346C" w:rsidP="00A00289">
      <w:pPr>
        <w:pStyle w:val="ListParagraph"/>
        <w:numPr>
          <w:ilvl w:val="0"/>
          <w:numId w:val="32"/>
        </w:numPr>
        <w:rPr>
          <w:rFonts w:ascii="Arial" w:hAnsi="Arial" w:cs="Arial"/>
          <w:sz w:val="22"/>
          <w:szCs w:val="22"/>
        </w:rPr>
      </w:pPr>
      <w:r w:rsidRPr="00A00289">
        <w:rPr>
          <w:rFonts w:ascii="Arial" w:hAnsi="Arial" w:cs="Arial"/>
          <w:sz w:val="22"/>
          <w:szCs w:val="22"/>
        </w:rPr>
        <w:t>Holding hybrid meetings – allowing the community to attend a meeting either in person or online via technologies such as Microsoft Teams and Zoom.</w:t>
      </w:r>
    </w:p>
    <w:p w14:paraId="7B631C1B" w14:textId="77777777" w:rsidR="00DB346C" w:rsidRPr="00A00289" w:rsidRDefault="00DB346C" w:rsidP="00A00289">
      <w:pPr>
        <w:pStyle w:val="ListParagraph"/>
        <w:numPr>
          <w:ilvl w:val="0"/>
          <w:numId w:val="32"/>
        </w:numPr>
        <w:rPr>
          <w:rFonts w:ascii="Arial" w:hAnsi="Arial" w:cs="Arial"/>
          <w:sz w:val="22"/>
          <w:szCs w:val="22"/>
        </w:rPr>
      </w:pPr>
      <w:r w:rsidRPr="00A00289">
        <w:rPr>
          <w:rFonts w:ascii="Arial" w:hAnsi="Arial" w:cs="Arial"/>
          <w:sz w:val="22"/>
          <w:szCs w:val="22"/>
        </w:rPr>
        <w:t>Using online surveys (e.g.  SurveyMonkey or Microsoft Forms) to engage and consult with the community. They can also be used to evaluate a projects’ impact.</w:t>
      </w:r>
    </w:p>
    <w:p w14:paraId="243A2A00" w14:textId="77777777" w:rsidR="00DB346C" w:rsidRPr="00A00289" w:rsidRDefault="00DB346C" w:rsidP="00A00289">
      <w:pPr>
        <w:pStyle w:val="ListParagraph"/>
        <w:numPr>
          <w:ilvl w:val="0"/>
          <w:numId w:val="32"/>
        </w:numPr>
        <w:rPr>
          <w:rFonts w:ascii="Arial" w:hAnsi="Arial" w:cs="Arial"/>
          <w:sz w:val="22"/>
          <w:szCs w:val="22"/>
        </w:rPr>
      </w:pPr>
      <w:r w:rsidRPr="00A00289">
        <w:rPr>
          <w:rFonts w:ascii="Arial" w:hAnsi="Arial" w:cs="Arial"/>
          <w:sz w:val="22"/>
          <w:szCs w:val="22"/>
        </w:rPr>
        <w:t>Consider appointing a team of digital champions to support the project to exploit the benefits of digital technologies.</w:t>
      </w:r>
    </w:p>
    <w:p w14:paraId="666A14F2" w14:textId="77777777" w:rsidR="00DB346C" w:rsidRPr="00A00289" w:rsidRDefault="00DB346C" w:rsidP="00A00289">
      <w:pPr>
        <w:pStyle w:val="ListParagraph"/>
        <w:numPr>
          <w:ilvl w:val="0"/>
          <w:numId w:val="32"/>
        </w:numPr>
        <w:rPr>
          <w:rFonts w:ascii="Arial" w:hAnsi="Arial" w:cs="Arial"/>
          <w:sz w:val="22"/>
          <w:szCs w:val="22"/>
        </w:rPr>
      </w:pPr>
      <w:r w:rsidRPr="00A00289">
        <w:rPr>
          <w:rFonts w:ascii="Arial" w:hAnsi="Arial" w:cs="Arial"/>
          <w:sz w:val="22"/>
          <w:szCs w:val="22"/>
        </w:rPr>
        <w:t>Encouraging more users in the community to engage with digital technologies.</w:t>
      </w:r>
    </w:p>
    <w:p w14:paraId="0EB264AE" w14:textId="77777777" w:rsidR="00DB346C" w:rsidRPr="00A00289" w:rsidRDefault="00DB346C" w:rsidP="00A00289">
      <w:pPr>
        <w:pStyle w:val="ListParagraph"/>
        <w:numPr>
          <w:ilvl w:val="0"/>
          <w:numId w:val="32"/>
        </w:numPr>
        <w:rPr>
          <w:rFonts w:ascii="Arial" w:hAnsi="Arial" w:cs="Arial"/>
          <w:sz w:val="22"/>
          <w:szCs w:val="22"/>
        </w:rPr>
      </w:pPr>
      <w:r w:rsidRPr="00A00289">
        <w:rPr>
          <w:rFonts w:ascii="Arial" w:hAnsi="Arial" w:cs="Arial"/>
          <w:sz w:val="22"/>
          <w:szCs w:val="22"/>
        </w:rPr>
        <w:t>Engage with </w:t>
      </w:r>
      <w:hyperlink r:id="rId17" w:tgtFrame="_blank" w:tooltip="https://businesswales.gov.wales/superfastbusinesswales/superfast-software-directory" w:history="1">
        <w:r w:rsidRPr="00A00289">
          <w:rPr>
            <w:rStyle w:val="Hyperlink"/>
            <w:rFonts w:ascii="Arial" w:hAnsi="Arial" w:cs="Arial"/>
            <w:sz w:val="22"/>
            <w:szCs w:val="22"/>
          </w:rPr>
          <w:t>Superfast Business Wales</w:t>
        </w:r>
      </w:hyperlink>
      <w:r w:rsidRPr="00A00289">
        <w:rPr>
          <w:rFonts w:ascii="Arial" w:hAnsi="Arial" w:cs="Arial"/>
          <w:sz w:val="22"/>
          <w:szCs w:val="22"/>
        </w:rPr>
        <w:t xml:space="preserve"> or </w:t>
      </w:r>
      <w:hyperlink r:id="rId18" w:tgtFrame="_blank" w:tooltip="https://www.digitalcommunities.gov.wales/" w:history="1">
        <w:r w:rsidRPr="00A00289">
          <w:rPr>
            <w:rStyle w:val="Hyperlink"/>
            <w:rFonts w:ascii="Arial" w:hAnsi="Arial" w:cs="Arial"/>
            <w:sz w:val="22"/>
            <w:szCs w:val="22"/>
          </w:rPr>
          <w:t>Digital Communities Wales</w:t>
        </w:r>
      </w:hyperlink>
      <w:r w:rsidRPr="00A00289">
        <w:rPr>
          <w:rFonts w:ascii="Arial" w:hAnsi="Arial" w:cs="Arial"/>
          <w:sz w:val="22"/>
          <w:szCs w:val="22"/>
        </w:rPr>
        <w:t xml:space="preserve"> for further  ideas and advice on improving your digital content and skills. </w:t>
      </w:r>
    </w:p>
    <w:p w14:paraId="6CCD15BD" w14:textId="77777777" w:rsidR="00DB346C" w:rsidRPr="00A00289" w:rsidRDefault="00DB346C" w:rsidP="00A00289">
      <w:pPr>
        <w:pStyle w:val="ListParagraph"/>
        <w:numPr>
          <w:ilvl w:val="0"/>
          <w:numId w:val="32"/>
        </w:numPr>
        <w:rPr>
          <w:rFonts w:ascii="Arial" w:hAnsi="Arial" w:cs="Arial"/>
          <w:sz w:val="22"/>
          <w:szCs w:val="22"/>
        </w:rPr>
      </w:pPr>
      <w:r w:rsidRPr="00A00289">
        <w:rPr>
          <w:rFonts w:ascii="Arial" w:hAnsi="Arial" w:cs="Arial"/>
          <w:sz w:val="22"/>
          <w:szCs w:val="22"/>
        </w:rPr>
        <w:t>For info - </w:t>
      </w:r>
      <w:hyperlink r:id="rId19" w:tgtFrame="_blank" w:tooltip="https://businesswales.gov.wales/superfastbusinesswales/superfast-software-directory" w:history="1">
        <w:r w:rsidRPr="00A00289">
          <w:rPr>
            <w:rStyle w:val="Hyperlink"/>
            <w:rFonts w:ascii="Arial" w:hAnsi="Arial" w:cs="Arial"/>
            <w:sz w:val="22"/>
            <w:szCs w:val="22"/>
          </w:rPr>
          <w:t>Digital Toolkit for Business (</w:t>
        </w:r>
        <w:proofErr w:type="spellStart"/>
        <w:r w:rsidRPr="00A00289">
          <w:rPr>
            <w:rStyle w:val="Hyperlink"/>
            <w:rFonts w:ascii="Arial" w:hAnsi="Arial" w:cs="Arial"/>
            <w:sz w:val="22"/>
            <w:szCs w:val="22"/>
          </w:rPr>
          <w:t>gov.wales</w:t>
        </w:r>
        <w:proofErr w:type="spellEnd"/>
        <w:r w:rsidRPr="00A00289">
          <w:rPr>
            <w:rStyle w:val="Hyperlink"/>
            <w:rFonts w:ascii="Arial" w:hAnsi="Arial" w:cs="Arial"/>
            <w:sz w:val="22"/>
            <w:szCs w:val="22"/>
          </w:rPr>
          <w:t>)</w:t>
        </w:r>
      </w:hyperlink>
    </w:p>
    <w:p w14:paraId="1144A370" w14:textId="77777777" w:rsidR="00A00289" w:rsidRDefault="00A00289" w:rsidP="00A00289">
      <w:pPr>
        <w:rPr>
          <w:rStyle w:val="Strong"/>
          <w:rFonts w:ascii="Arial" w:hAnsi="Arial" w:cs="Arial"/>
          <w:sz w:val="22"/>
          <w:szCs w:val="22"/>
        </w:rPr>
      </w:pPr>
    </w:p>
    <w:p w14:paraId="2DCAFFAA" w14:textId="77777777" w:rsidR="00A00289" w:rsidRDefault="00A00289" w:rsidP="00A00289">
      <w:pPr>
        <w:rPr>
          <w:rStyle w:val="Strong"/>
          <w:rFonts w:ascii="Arial" w:hAnsi="Arial" w:cs="Arial"/>
          <w:sz w:val="22"/>
          <w:szCs w:val="22"/>
        </w:rPr>
      </w:pPr>
    </w:p>
    <w:p w14:paraId="12C7EC26" w14:textId="113EB5A4" w:rsidR="00DB346C" w:rsidRPr="00A00289" w:rsidRDefault="00DB346C" w:rsidP="00A00289">
      <w:pPr>
        <w:rPr>
          <w:rFonts w:ascii="Arial" w:hAnsi="Arial" w:cs="Arial"/>
          <w:sz w:val="22"/>
          <w:szCs w:val="22"/>
        </w:rPr>
      </w:pPr>
      <w:r w:rsidRPr="00A00289">
        <w:rPr>
          <w:rStyle w:val="Strong"/>
          <w:rFonts w:ascii="Arial" w:hAnsi="Arial" w:cs="Arial"/>
          <w:sz w:val="22"/>
          <w:szCs w:val="22"/>
        </w:rPr>
        <w:t>Equality of Opportunity</w:t>
      </w:r>
    </w:p>
    <w:p w14:paraId="186B93A8" w14:textId="1D04FF6E" w:rsidR="00DB346C" w:rsidRPr="00A00289" w:rsidRDefault="00DB346C" w:rsidP="00A00289">
      <w:pPr>
        <w:rPr>
          <w:rFonts w:ascii="Arial" w:hAnsi="Arial" w:cs="Arial"/>
          <w:sz w:val="22"/>
          <w:szCs w:val="22"/>
        </w:rPr>
      </w:pPr>
      <w:r w:rsidRPr="00A00289">
        <w:rPr>
          <w:rFonts w:ascii="Arial" w:hAnsi="Arial" w:cs="Arial"/>
          <w:sz w:val="22"/>
          <w:szCs w:val="22"/>
        </w:rPr>
        <w:t>Equality is a short-hand term for all work carried out by an organisation to promote equal opportunities and challenge discrimination, both in employment and in carrying out its work and delivering services.</w:t>
      </w:r>
    </w:p>
    <w:p w14:paraId="720C6207" w14:textId="77777777" w:rsidR="00DB346C" w:rsidRPr="00A00289" w:rsidRDefault="00DB346C" w:rsidP="00A00289">
      <w:pPr>
        <w:rPr>
          <w:rFonts w:ascii="Arial" w:hAnsi="Arial" w:cs="Arial"/>
          <w:sz w:val="22"/>
          <w:szCs w:val="22"/>
        </w:rPr>
      </w:pPr>
      <w:r w:rsidRPr="00A00289">
        <w:rPr>
          <w:rFonts w:ascii="Arial" w:hAnsi="Arial" w:cs="Arial"/>
          <w:sz w:val="22"/>
          <w:szCs w:val="22"/>
        </w:rPr>
        <w:t>By putting equality right at the heart of project design and implementation, organisations are more likely to achieve better outcomes.</w:t>
      </w:r>
    </w:p>
    <w:p w14:paraId="6F18F9D7" w14:textId="77777777" w:rsidR="00DB346C" w:rsidRPr="00F14B14" w:rsidRDefault="00DB346C" w:rsidP="00A00289"/>
    <w:p w14:paraId="12781B9C" w14:textId="24C7ED31" w:rsidR="008437B1" w:rsidRPr="00F14B14" w:rsidRDefault="008437B1" w:rsidP="00A00289">
      <w:pPr>
        <w:rPr>
          <w:color w:val="5B9BD5" w:themeColor="accent1"/>
        </w:rPr>
      </w:pPr>
    </w:p>
    <w:bookmarkEnd w:id="2"/>
    <w:p w14:paraId="220B6BF8" w14:textId="6A9D92C3" w:rsidR="00F405BD" w:rsidRPr="00F14B14" w:rsidRDefault="00CC6822" w:rsidP="00DA7012">
      <w:pPr>
        <w:pStyle w:val="Default"/>
        <w:jc w:val="both"/>
        <w:rPr>
          <w:b/>
          <w:sz w:val="22"/>
          <w:szCs w:val="22"/>
        </w:rPr>
      </w:pPr>
      <w:r w:rsidRPr="00F14B14">
        <w:rPr>
          <w:b/>
          <w:sz w:val="22"/>
          <w:szCs w:val="22"/>
        </w:rPr>
        <w:t>Pr</w:t>
      </w:r>
      <w:r w:rsidR="00F405BD" w:rsidRPr="00F14B14">
        <w:rPr>
          <w:b/>
          <w:sz w:val="22"/>
          <w:szCs w:val="22"/>
        </w:rPr>
        <w:t xml:space="preserve">ocurement </w:t>
      </w:r>
    </w:p>
    <w:p w14:paraId="60FB5F19" w14:textId="1FC480B8" w:rsidR="00CE13EC" w:rsidRPr="00F14B14" w:rsidRDefault="00F405BD" w:rsidP="00DA7012">
      <w:pPr>
        <w:pStyle w:val="Default"/>
        <w:jc w:val="both"/>
        <w:rPr>
          <w:b/>
          <w:bCs/>
          <w:sz w:val="22"/>
          <w:szCs w:val="22"/>
        </w:rPr>
      </w:pPr>
      <w:r w:rsidRPr="00F14B14">
        <w:rPr>
          <w:b/>
          <w:bCs/>
          <w:sz w:val="22"/>
          <w:szCs w:val="22"/>
        </w:rPr>
        <w:t xml:space="preserve">Purchasing goods, services or </w:t>
      </w:r>
      <w:proofErr w:type="gramStart"/>
      <w:r w:rsidRPr="00F14B14">
        <w:rPr>
          <w:b/>
          <w:bCs/>
          <w:sz w:val="22"/>
          <w:szCs w:val="22"/>
        </w:rPr>
        <w:t>works</w:t>
      </w:r>
      <w:proofErr w:type="gramEnd"/>
    </w:p>
    <w:p w14:paraId="267C27D6" w14:textId="77777777" w:rsidR="00CE13EC" w:rsidRPr="00F14B14" w:rsidRDefault="00CE13EC" w:rsidP="00DA7012">
      <w:pPr>
        <w:pStyle w:val="Default"/>
        <w:jc w:val="both"/>
        <w:rPr>
          <w:sz w:val="22"/>
          <w:szCs w:val="22"/>
        </w:rPr>
      </w:pPr>
      <w:r w:rsidRPr="00F14B14">
        <w:rPr>
          <w:sz w:val="22"/>
          <w:szCs w:val="22"/>
        </w:rPr>
        <w:t>When procuring works, goods and services, applicants are expected to conduct the process in a manner which ensures openness, value for money and fairness and must follow the procurement procedures as they are outlined in this section.</w:t>
      </w:r>
    </w:p>
    <w:p w14:paraId="4A8DD88E" w14:textId="77777777" w:rsidR="00DB0030" w:rsidRPr="00F14B14" w:rsidRDefault="00DB0030" w:rsidP="00CB4A1C">
      <w:pPr>
        <w:pStyle w:val="Default"/>
        <w:jc w:val="both"/>
        <w:rPr>
          <w:bCs/>
          <w:sz w:val="22"/>
          <w:szCs w:val="22"/>
        </w:rPr>
      </w:pPr>
    </w:p>
    <w:p w14:paraId="1CB379CA" w14:textId="568BC192" w:rsidR="00CE13EC" w:rsidRPr="00F14B14" w:rsidRDefault="00CE13EC" w:rsidP="00DA7012">
      <w:pPr>
        <w:pStyle w:val="Default"/>
        <w:jc w:val="both"/>
        <w:rPr>
          <w:b/>
          <w:sz w:val="22"/>
          <w:szCs w:val="22"/>
        </w:rPr>
      </w:pPr>
      <w:r w:rsidRPr="00F14B14">
        <w:rPr>
          <w:b/>
          <w:sz w:val="22"/>
          <w:szCs w:val="22"/>
        </w:rPr>
        <w:t xml:space="preserve">Procurement Thresholds </w:t>
      </w:r>
    </w:p>
    <w:p w14:paraId="3B70452E" w14:textId="30614E24" w:rsidR="00B74457" w:rsidRPr="00F14B14" w:rsidRDefault="00CE13EC" w:rsidP="00DA7012">
      <w:pPr>
        <w:pStyle w:val="Default"/>
        <w:jc w:val="both"/>
        <w:rPr>
          <w:color w:val="auto"/>
          <w:sz w:val="22"/>
          <w:szCs w:val="22"/>
        </w:rPr>
      </w:pPr>
      <w:r w:rsidRPr="00F14B14">
        <w:rPr>
          <w:sz w:val="22"/>
          <w:szCs w:val="22"/>
        </w:rPr>
        <w:t xml:space="preserve">The precise procedures to be followed will depend upon the size of the order or contract to be let. Carmarthenshire County Council (CCC) operates a graduated set of procedures which recognises the need to lighten administrative requirements for contracts involving smaller amounts. </w:t>
      </w:r>
      <w:r w:rsidR="0056231A" w:rsidRPr="00F14B14">
        <w:rPr>
          <w:sz w:val="22"/>
          <w:szCs w:val="22"/>
        </w:rPr>
        <w:t xml:space="preserve">All applicants must adhere to </w:t>
      </w:r>
      <w:proofErr w:type="gramStart"/>
      <w:r w:rsidR="0056231A" w:rsidRPr="00F14B14">
        <w:rPr>
          <w:sz w:val="22"/>
          <w:szCs w:val="22"/>
        </w:rPr>
        <w:t xml:space="preserve">the </w:t>
      </w:r>
      <w:r w:rsidR="00B74457" w:rsidRPr="00F14B14">
        <w:rPr>
          <w:sz w:val="22"/>
          <w:szCs w:val="22"/>
        </w:rPr>
        <w:t xml:space="preserve"> rules</w:t>
      </w:r>
      <w:proofErr w:type="gramEnd"/>
      <w:r w:rsidR="00B74457" w:rsidRPr="00F14B14">
        <w:rPr>
          <w:sz w:val="22"/>
          <w:szCs w:val="22"/>
        </w:rPr>
        <w:t xml:space="preserve"> </w:t>
      </w:r>
      <w:r w:rsidR="00B74457" w:rsidRPr="00F14B14">
        <w:rPr>
          <w:color w:val="auto"/>
          <w:sz w:val="22"/>
          <w:szCs w:val="22"/>
        </w:rPr>
        <w:t xml:space="preserve">included at Annex </w:t>
      </w:r>
      <w:r w:rsidR="008C3706">
        <w:rPr>
          <w:color w:val="auto"/>
          <w:sz w:val="22"/>
          <w:szCs w:val="22"/>
        </w:rPr>
        <w:t>D</w:t>
      </w:r>
      <w:r w:rsidR="009E3753" w:rsidRPr="00F14B14">
        <w:rPr>
          <w:color w:val="auto"/>
          <w:sz w:val="22"/>
          <w:szCs w:val="22"/>
        </w:rPr>
        <w:t>.</w:t>
      </w:r>
    </w:p>
    <w:p w14:paraId="4E4716BF" w14:textId="4287A449" w:rsidR="006C5558" w:rsidRPr="00F14B14" w:rsidRDefault="006C5558" w:rsidP="00DA7012">
      <w:pPr>
        <w:pStyle w:val="Default"/>
        <w:jc w:val="both"/>
        <w:rPr>
          <w:color w:val="auto"/>
          <w:sz w:val="22"/>
          <w:szCs w:val="22"/>
        </w:rPr>
      </w:pPr>
    </w:p>
    <w:p w14:paraId="68B6628D" w14:textId="56FF888F" w:rsidR="00725370" w:rsidRPr="00F14B14" w:rsidRDefault="00725370" w:rsidP="00DA7012">
      <w:pPr>
        <w:pStyle w:val="Default"/>
        <w:jc w:val="both"/>
        <w:rPr>
          <w:color w:val="auto"/>
          <w:sz w:val="22"/>
          <w:szCs w:val="22"/>
        </w:rPr>
      </w:pPr>
      <w:r w:rsidRPr="00F14B14">
        <w:rPr>
          <w:color w:val="auto"/>
          <w:sz w:val="22"/>
          <w:szCs w:val="22"/>
        </w:rPr>
        <w:t>Public sector bodies that are covered by the EC Procurement Directives are required to follow their own organisational procurement rules and procedures.</w:t>
      </w:r>
    </w:p>
    <w:p w14:paraId="41EDF0E4" w14:textId="603F2827" w:rsidR="000C7CC6" w:rsidRPr="00F14B14" w:rsidRDefault="000C7CC6" w:rsidP="00DA7012">
      <w:pPr>
        <w:pStyle w:val="Default"/>
        <w:jc w:val="both"/>
        <w:rPr>
          <w:sz w:val="22"/>
          <w:szCs w:val="22"/>
        </w:rPr>
      </w:pPr>
    </w:p>
    <w:p w14:paraId="7E149D16" w14:textId="77DB4ADA" w:rsidR="001D0C27" w:rsidRPr="00F14B14" w:rsidRDefault="001D0C27" w:rsidP="00DA7012">
      <w:pPr>
        <w:pStyle w:val="Default"/>
        <w:jc w:val="both"/>
        <w:rPr>
          <w:sz w:val="22"/>
          <w:szCs w:val="22"/>
        </w:rPr>
      </w:pPr>
      <w:r w:rsidRPr="00F14B14">
        <w:rPr>
          <w:sz w:val="22"/>
          <w:szCs w:val="22"/>
        </w:rPr>
        <w:t>Failure to fully comply with the procurement thresholds will render the costs ineligible for assistance under this fund.</w:t>
      </w:r>
    </w:p>
    <w:p w14:paraId="65A807C7" w14:textId="77777777" w:rsidR="00B74457" w:rsidRDefault="00B74457" w:rsidP="00DA7012">
      <w:pPr>
        <w:pStyle w:val="Default"/>
        <w:jc w:val="both"/>
        <w:rPr>
          <w:sz w:val="22"/>
          <w:szCs w:val="22"/>
        </w:rPr>
      </w:pPr>
    </w:p>
    <w:p w14:paraId="4FB0AF28" w14:textId="77777777" w:rsidR="00106FDF" w:rsidRPr="00F14B14" w:rsidRDefault="00106FDF" w:rsidP="00DA7012">
      <w:pPr>
        <w:pStyle w:val="Default"/>
        <w:jc w:val="both"/>
        <w:rPr>
          <w:sz w:val="22"/>
          <w:szCs w:val="22"/>
        </w:rPr>
      </w:pPr>
    </w:p>
    <w:p w14:paraId="629046B4" w14:textId="77777777" w:rsidR="00A837CA" w:rsidRPr="009B3DDC" w:rsidRDefault="00A837CA" w:rsidP="00A837CA">
      <w:pPr>
        <w:jc w:val="both"/>
        <w:rPr>
          <w:rFonts w:ascii="Arial" w:hAnsi="Arial" w:cs="Arial"/>
          <w:b/>
          <w:sz w:val="22"/>
          <w:szCs w:val="22"/>
        </w:rPr>
      </w:pPr>
      <w:r w:rsidRPr="009B3DDC">
        <w:rPr>
          <w:rFonts w:ascii="Arial" w:hAnsi="Arial" w:cs="Arial"/>
          <w:b/>
          <w:sz w:val="22"/>
          <w:szCs w:val="22"/>
        </w:rPr>
        <w:t xml:space="preserve">Subsidy Control </w:t>
      </w:r>
    </w:p>
    <w:p w14:paraId="023F9C84" w14:textId="19DC2AF7" w:rsidR="006E57ED" w:rsidRPr="009B3DDC" w:rsidRDefault="006E57ED" w:rsidP="006E57ED">
      <w:pPr>
        <w:rPr>
          <w:rFonts w:ascii="Arial" w:hAnsi="Arial" w:cs="Arial"/>
          <w:sz w:val="22"/>
          <w:szCs w:val="22"/>
        </w:rPr>
      </w:pPr>
      <w:r w:rsidRPr="009B3DDC">
        <w:rPr>
          <w:rFonts w:ascii="Arial" w:hAnsi="Arial" w:cs="Arial"/>
          <w:sz w:val="22"/>
          <w:szCs w:val="22"/>
        </w:rPr>
        <w:t xml:space="preserve">The </w:t>
      </w:r>
      <w:r w:rsidR="00B361FE" w:rsidRPr="009B3DDC">
        <w:rPr>
          <w:rFonts w:ascii="Arial" w:hAnsi="Arial" w:cs="Arial"/>
          <w:sz w:val="22"/>
          <w:szCs w:val="22"/>
        </w:rPr>
        <w:t>Sustainable Communities</w:t>
      </w:r>
      <w:r w:rsidRPr="009B3DDC">
        <w:rPr>
          <w:rFonts w:ascii="Arial" w:hAnsi="Arial" w:cs="Arial"/>
          <w:sz w:val="22"/>
          <w:szCs w:val="22"/>
        </w:rPr>
        <w:t xml:space="preserve"> Fund is being operated under UK Subsidy Rules.</w:t>
      </w:r>
    </w:p>
    <w:p w14:paraId="5D641ED0" w14:textId="3089D6AF" w:rsidR="006E57ED" w:rsidRPr="009B3DDC" w:rsidRDefault="006E57ED" w:rsidP="006E57ED">
      <w:pPr>
        <w:rPr>
          <w:rFonts w:ascii="Arial" w:hAnsi="Arial" w:cs="Arial"/>
          <w:sz w:val="22"/>
          <w:szCs w:val="22"/>
        </w:rPr>
      </w:pPr>
      <w:r w:rsidRPr="009B3DDC">
        <w:rPr>
          <w:rFonts w:ascii="Arial" w:hAnsi="Arial" w:cs="Arial"/>
          <w:sz w:val="22"/>
          <w:szCs w:val="22"/>
        </w:rPr>
        <w:t xml:space="preserve"> </w:t>
      </w:r>
      <w:hyperlink r:id="rId20" w:history="1">
        <w:r w:rsidRPr="009B3DDC">
          <w:rPr>
            <w:rStyle w:val="Hyperlink"/>
            <w:rFonts w:ascii="Arial" w:hAnsi="Arial" w:cs="Arial"/>
            <w:sz w:val="22"/>
            <w:szCs w:val="22"/>
          </w:rPr>
          <w:t>https://www.gov.uk/government/collections/subsidy-control-regime</w:t>
        </w:r>
      </w:hyperlink>
    </w:p>
    <w:p w14:paraId="64FEE781" w14:textId="77777777" w:rsidR="006E57ED" w:rsidRPr="009B3DDC" w:rsidRDefault="006E57ED" w:rsidP="006E57ED">
      <w:pPr>
        <w:rPr>
          <w:rFonts w:ascii="Arial" w:hAnsi="Arial" w:cs="Arial"/>
          <w:sz w:val="22"/>
          <w:szCs w:val="22"/>
        </w:rPr>
      </w:pPr>
    </w:p>
    <w:p w14:paraId="71CAB12D" w14:textId="7AA821A3" w:rsidR="006E57ED" w:rsidRPr="009B3DDC" w:rsidRDefault="005C20C7" w:rsidP="00A837CA">
      <w:pPr>
        <w:rPr>
          <w:rFonts w:ascii="Arial" w:hAnsi="Arial" w:cs="Arial"/>
          <w:sz w:val="22"/>
          <w:szCs w:val="22"/>
        </w:rPr>
      </w:pPr>
      <w:r w:rsidRPr="009B3DDC">
        <w:rPr>
          <w:rFonts w:ascii="Arial" w:hAnsi="Arial" w:cs="Arial"/>
          <w:sz w:val="22"/>
          <w:szCs w:val="22"/>
        </w:rPr>
        <w:t xml:space="preserve">The </w:t>
      </w:r>
      <w:r w:rsidR="00EE0C51" w:rsidRPr="009B3DDC">
        <w:rPr>
          <w:rFonts w:ascii="Arial" w:hAnsi="Arial" w:cs="Arial"/>
          <w:sz w:val="22"/>
          <w:szCs w:val="22"/>
        </w:rPr>
        <w:t>S</w:t>
      </w:r>
      <w:r w:rsidRPr="009B3DDC">
        <w:rPr>
          <w:rFonts w:ascii="Arial" w:hAnsi="Arial" w:cs="Arial"/>
          <w:sz w:val="22"/>
          <w:szCs w:val="22"/>
        </w:rPr>
        <w:t xml:space="preserve">ustainable </w:t>
      </w:r>
      <w:r w:rsidR="00EE0C51" w:rsidRPr="009B3DDC">
        <w:rPr>
          <w:rFonts w:ascii="Arial" w:hAnsi="Arial" w:cs="Arial"/>
          <w:sz w:val="22"/>
          <w:szCs w:val="22"/>
        </w:rPr>
        <w:t>C</w:t>
      </w:r>
      <w:r w:rsidRPr="009B3DDC">
        <w:rPr>
          <w:rFonts w:ascii="Arial" w:hAnsi="Arial" w:cs="Arial"/>
          <w:sz w:val="22"/>
          <w:szCs w:val="22"/>
        </w:rPr>
        <w:t xml:space="preserve">ommunities </w:t>
      </w:r>
      <w:r w:rsidR="00EE0C51" w:rsidRPr="009B3DDC">
        <w:rPr>
          <w:rFonts w:ascii="Arial" w:hAnsi="Arial" w:cs="Arial"/>
          <w:sz w:val="22"/>
          <w:szCs w:val="22"/>
        </w:rPr>
        <w:t>F</w:t>
      </w:r>
      <w:r w:rsidRPr="009B3DDC">
        <w:rPr>
          <w:rFonts w:ascii="Arial" w:hAnsi="Arial" w:cs="Arial"/>
          <w:sz w:val="22"/>
          <w:szCs w:val="22"/>
        </w:rPr>
        <w:t xml:space="preserve">und is being administered under </w:t>
      </w:r>
      <w:r w:rsidR="007D1310" w:rsidRPr="009B3DDC">
        <w:rPr>
          <w:rFonts w:ascii="Arial" w:hAnsi="Arial" w:cs="Arial"/>
          <w:sz w:val="22"/>
          <w:szCs w:val="22"/>
        </w:rPr>
        <w:t>the</w:t>
      </w:r>
      <w:r w:rsidR="00997D89" w:rsidRPr="009B3DDC">
        <w:rPr>
          <w:rFonts w:ascii="Arial" w:hAnsi="Arial" w:cs="Arial"/>
          <w:sz w:val="22"/>
          <w:szCs w:val="22"/>
        </w:rPr>
        <w:t xml:space="preserve"> </w:t>
      </w:r>
      <w:r w:rsidR="007D1310" w:rsidRPr="009B3DDC">
        <w:rPr>
          <w:rFonts w:ascii="Arial" w:hAnsi="Arial" w:cs="Arial"/>
          <w:sz w:val="22"/>
          <w:szCs w:val="22"/>
        </w:rPr>
        <w:t>S</w:t>
      </w:r>
      <w:r w:rsidR="00997D89" w:rsidRPr="009B3DDC">
        <w:rPr>
          <w:rFonts w:ascii="Arial" w:hAnsi="Arial" w:cs="Arial"/>
          <w:sz w:val="22"/>
          <w:szCs w:val="22"/>
        </w:rPr>
        <w:t xml:space="preserve">ustainable </w:t>
      </w:r>
      <w:r w:rsidR="007D1310" w:rsidRPr="009B3DDC">
        <w:rPr>
          <w:rFonts w:ascii="Arial" w:hAnsi="Arial" w:cs="Arial"/>
          <w:sz w:val="22"/>
          <w:szCs w:val="22"/>
        </w:rPr>
        <w:t>C</w:t>
      </w:r>
      <w:r w:rsidR="00997D89" w:rsidRPr="009B3DDC">
        <w:rPr>
          <w:rFonts w:ascii="Arial" w:hAnsi="Arial" w:cs="Arial"/>
          <w:sz w:val="22"/>
          <w:szCs w:val="22"/>
        </w:rPr>
        <w:t xml:space="preserve">ommunities </w:t>
      </w:r>
      <w:r w:rsidR="00B34E6F" w:rsidRPr="009B3DDC">
        <w:rPr>
          <w:rFonts w:ascii="Arial" w:hAnsi="Arial" w:cs="Arial"/>
          <w:sz w:val="22"/>
          <w:szCs w:val="22"/>
        </w:rPr>
        <w:t>A</w:t>
      </w:r>
      <w:r w:rsidR="00997D89" w:rsidRPr="009B3DDC">
        <w:rPr>
          <w:rFonts w:ascii="Arial" w:hAnsi="Arial" w:cs="Arial"/>
          <w:sz w:val="22"/>
          <w:szCs w:val="22"/>
        </w:rPr>
        <w:t xml:space="preserve">nchor </w:t>
      </w:r>
      <w:r w:rsidR="00B34E6F" w:rsidRPr="009B3DDC">
        <w:rPr>
          <w:rFonts w:ascii="Arial" w:hAnsi="Arial" w:cs="Arial"/>
          <w:sz w:val="22"/>
          <w:szCs w:val="22"/>
        </w:rPr>
        <w:t>S</w:t>
      </w:r>
      <w:r w:rsidR="00997D89" w:rsidRPr="009B3DDC">
        <w:rPr>
          <w:rFonts w:ascii="Arial" w:hAnsi="Arial" w:cs="Arial"/>
          <w:sz w:val="22"/>
          <w:szCs w:val="22"/>
        </w:rPr>
        <w:t xml:space="preserve">ubsidy </w:t>
      </w:r>
      <w:r w:rsidR="00B34E6F" w:rsidRPr="009B3DDC">
        <w:rPr>
          <w:rFonts w:ascii="Arial" w:hAnsi="Arial" w:cs="Arial"/>
          <w:sz w:val="22"/>
          <w:szCs w:val="22"/>
        </w:rPr>
        <w:t>S</w:t>
      </w:r>
      <w:r w:rsidR="00997D89" w:rsidRPr="009B3DDC">
        <w:rPr>
          <w:rFonts w:ascii="Arial" w:hAnsi="Arial" w:cs="Arial"/>
          <w:sz w:val="22"/>
          <w:szCs w:val="22"/>
        </w:rPr>
        <w:t>cheme</w:t>
      </w:r>
      <w:r w:rsidR="00B34E6F" w:rsidRPr="009B3DDC">
        <w:rPr>
          <w:rFonts w:ascii="Arial" w:hAnsi="Arial" w:cs="Arial"/>
          <w:sz w:val="22"/>
          <w:szCs w:val="22"/>
        </w:rPr>
        <w:t xml:space="preserve"> (Subsidy Control Number SC10983).</w:t>
      </w:r>
    </w:p>
    <w:p w14:paraId="01D77679" w14:textId="77777777" w:rsidR="007D1310" w:rsidRPr="009B3DDC" w:rsidRDefault="007D1310" w:rsidP="00A837CA">
      <w:pPr>
        <w:rPr>
          <w:rFonts w:ascii="Arial" w:hAnsi="Arial" w:cs="Arial"/>
          <w:sz w:val="20"/>
          <w:szCs w:val="20"/>
        </w:rPr>
      </w:pPr>
    </w:p>
    <w:p w14:paraId="3BE711C0" w14:textId="77777777" w:rsidR="00A837CA" w:rsidRPr="00F14B14" w:rsidRDefault="00A837CA" w:rsidP="00A837CA">
      <w:pPr>
        <w:jc w:val="both"/>
        <w:rPr>
          <w:rFonts w:ascii="Arial" w:hAnsi="Arial" w:cs="Arial"/>
          <w:b/>
          <w:sz w:val="22"/>
          <w:szCs w:val="22"/>
        </w:rPr>
      </w:pPr>
      <w:r w:rsidRPr="009B3DDC">
        <w:rPr>
          <w:rFonts w:ascii="Arial" w:hAnsi="Arial" w:cs="Arial"/>
          <w:b/>
          <w:sz w:val="22"/>
          <w:szCs w:val="22"/>
        </w:rPr>
        <w:t>General Conditions</w:t>
      </w:r>
    </w:p>
    <w:p w14:paraId="2AA0C9BE" w14:textId="58C0B9C3" w:rsidR="00A837CA" w:rsidRPr="00F14B14" w:rsidRDefault="00A837CA" w:rsidP="00A837CA">
      <w:pPr>
        <w:autoSpaceDE w:val="0"/>
        <w:autoSpaceDN w:val="0"/>
        <w:adjustRightInd w:val="0"/>
        <w:jc w:val="both"/>
        <w:rPr>
          <w:rFonts w:ascii="Arial" w:hAnsi="Arial" w:cs="Arial"/>
          <w:sz w:val="22"/>
          <w:szCs w:val="22"/>
        </w:rPr>
      </w:pPr>
      <w:r w:rsidRPr="00F14B14">
        <w:rPr>
          <w:rFonts w:ascii="Arial" w:hAnsi="Arial" w:cs="Arial"/>
          <w:sz w:val="22"/>
          <w:szCs w:val="22"/>
        </w:rPr>
        <w:t>Capital Projects - the grant will be recovered should the organisation cease to trade, relocate or the property sold on within 5 years of award.</w:t>
      </w:r>
      <w:r w:rsidRPr="00906D56">
        <w:rPr>
          <w:rFonts w:ascii="Arial" w:hAnsi="Arial" w:cs="Arial"/>
          <w:sz w:val="22"/>
          <w:szCs w:val="22"/>
        </w:rPr>
        <w:t xml:space="preserve"> </w:t>
      </w:r>
    </w:p>
    <w:p w14:paraId="75685370" w14:textId="77777777" w:rsidR="00A837CA" w:rsidRPr="00F14B14" w:rsidRDefault="00A837CA" w:rsidP="00A837CA">
      <w:pPr>
        <w:autoSpaceDE w:val="0"/>
        <w:autoSpaceDN w:val="0"/>
        <w:adjustRightInd w:val="0"/>
        <w:jc w:val="both"/>
        <w:rPr>
          <w:rFonts w:ascii="Arial" w:hAnsi="Arial" w:cs="Arial"/>
          <w:sz w:val="22"/>
          <w:szCs w:val="22"/>
        </w:rPr>
      </w:pPr>
    </w:p>
    <w:p w14:paraId="3E55F296" w14:textId="77777777" w:rsidR="00A837CA" w:rsidRPr="00F14B14" w:rsidRDefault="00A837CA" w:rsidP="00A837CA">
      <w:pPr>
        <w:autoSpaceDE w:val="0"/>
        <w:autoSpaceDN w:val="0"/>
        <w:adjustRightInd w:val="0"/>
        <w:jc w:val="both"/>
        <w:rPr>
          <w:rFonts w:ascii="Arial" w:hAnsi="Arial" w:cs="Arial"/>
          <w:sz w:val="22"/>
          <w:szCs w:val="22"/>
        </w:rPr>
      </w:pPr>
      <w:r w:rsidRPr="00F14B14">
        <w:rPr>
          <w:rFonts w:ascii="Arial" w:hAnsi="Arial" w:cs="Arial"/>
          <w:sz w:val="22"/>
          <w:szCs w:val="22"/>
        </w:rPr>
        <w:t xml:space="preserve">For properties constructed or improved as part of a grant scheme administered by CCC, the Authority will seek to register an interest in the grant-aided property with the Land Registry by either a Restriction or a Legal Charge as follows: </w:t>
      </w:r>
    </w:p>
    <w:p w14:paraId="02484AEC" w14:textId="77777777" w:rsidR="00A837CA" w:rsidRPr="00F14B14" w:rsidRDefault="00A837CA">
      <w:pPr>
        <w:pStyle w:val="ListParagraph"/>
        <w:numPr>
          <w:ilvl w:val="0"/>
          <w:numId w:val="18"/>
        </w:numPr>
        <w:autoSpaceDE w:val="0"/>
        <w:autoSpaceDN w:val="0"/>
        <w:adjustRightInd w:val="0"/>
        <w:jc w:val="both"/>
        <w:rPr>
          <w:rFonts w:ascii="Arial" w:hAnsi="Arial" w:cs="Arial"/>
          <w:sz w:val="22"/>
          <w:szCs w:val="22"/>
        </w:rPr>
      </w:pPr>
      <w:r w:rsidRPr="00F14B14">
        <w:rPr>
          <w:rFonts w:ascii="Arial" w:hAnsi="Arial" w:cs="Arial"/>
          <w:sz w:val="22"/>
          <w:szCs w:val="22"/>
        </w:rPr>
        <w:lastRenderedPageBreak/>
        <w:t xml:space="preserve">Restrictions to be placed with Land Registry for projects or schemes receiving grants directly from or via the authority of £25,000 &amp; below for the period relevant to the funding programme under which the grant is being paid. </w:t>
      </w:r>
    </w:p>
    <w:p w14:paraId="2A6EFED3" w14:textId="77777777" w:rsidR="00A837CA" w:rsidRPr="00F14B14" w:rsidRDefault="00A837CA">
      <w:pPr>
        <w:pStyle w:val="ListParagraph"/>
        <w:numPr>
          <w:ilvl w:val="0"/>
          <w:numId w:val="18"/>
        </w:numPr>
        <w:autoSpaceDE w:val="0"/>
        <w:autoSpaceDN w:val="0"/>
        <w:adjustRightInd w:val="0"/>
        <w:jc w:val="both"/>
        <w:rPr>
          <w:rFonts w:ascii="Arial" w:hAnsi="Arial" w:cs="Arial"/>
          <w:sz w:val="22"/>
          <w:szCs w:val="22"/>
        </w:rPr>
      </w:pPr>
      <w:r w:rsidRPr="00F14B14">
        <w:rPr>
          <w:rFonts w:ascii="Arial" w:hAnsi="Arial" w:cs="Arial"/>
          <w:sz w:val="22"/>
          <w:szCs w:val="22"/>
        </w:rPr>
        <w:t xml:space="preserve">Legal Charges to be placed with Land Registry for projects or schemes receiving grants of £25,001 &amp; above for the period relevant to the funding programme under which the grant is being paid. </w:t>
      </w:r>
    </w:p>
    <w:p w14:paraId="7F32BC3E" w14:textId="77777777" w:rsidR="00A837CA" w:rsidRPr="00F14B14" w:rsidRDefault="00A837CA" w:rsidP="00A837CA">
      <w:pPr>
        <w:pStyle w:val="ListParagraph"/>
        <w:autoSpaceDE w:val="0"/>
        <w:autoSpaceDN w:val="0"/>
        <w:adjustRightInd w:val="0"/>
        <w:ind w:left="1080"/>
        <w:jc w:val="both"/>
        <w:rPr>
          <w:rFonts w:ascii="Arial" w:hAnsi="Arial" w:cs="Arial"/>
          <w:sz w:val="22"/>
          <w:szCs w:val="22"/>
        </w:rPr>
      </w:pPr>
    </w:p>
    <w:p w14:paraId="586C9454" w14:textId="77777777" w:rsidR="00A837CA" w:rsidRPr="00F14B14" w:rsidRDefault="00A837CA" w:rsidP="00A837CA">
      <w:pPr>
        <w:autoSpaceDE w:val="0"/>
        <w:autoSpaceDN w:val="0"/>
        <w:adjustRightInd w:val="0"/>
        <w:jc w:val="both"/>
        <w:rPr>
          <w:rFonts w:ascii="Arial" w:hAnsi="Arial" w:cs="Arial"/>
          <w:sz w:val="22"/>
          <w:szCs w:val="22"/>
        </w:rPr>
      </w:pPr>
      <w:r w:rsidRPr="00F14B14">
        <w:rPr>
          <w:rFonts w:ascii="Arial" w:hAnsi="Arial" w:cs="Arial"/>
          <w:sz w:val="22"/>
          <w:szCs w:val="22"/>
        </w:rPr>
        <w:t>This process will alert the authority to any change in the ownership of the property and of any potential consequence on the terms and conditions on which the grant was awarded. The grant recipient will be responsible for pursuing the removal of any Restriction or Legal Charge and any costs associated with the process, at the end of the period.</w:t>
      </w:r>
    </w:p>
    <w:p w14:paraId="58833374" w14:textId="77777777" w:rsidR="00A837CA" w:rsidRPr="00F14B14" w:rsidRDefault="00A837CA" w:rsidP="00A837CA">
      <w:pPr>
        <w:autoSpaceDE w:val="0"/>
        <w:autoSpaceDN w:val="0"/>
        <w:adjustRightInd w:val="0"/>
        <w:jc w:val="both"/>
        <w:rPr>
          <w:rFonts w:ascii="Arial" w:hAnsi="Arial" w:cs="Arial"/>
          <w:sz w:val="22"/>
          <w:szCs w:val="22"/>
        </w:rPr>
      </w:pPr>
    </w:p>
    <w:p w14:paraId="3C59DA48" w14:textId="3A2EA2E1" w:rsidR="00A837CA" w:rsidRPr="00F14B14" w:rsidRDefault="00A837CA" w:rsidP="00A837CA">
      <w:pPr>
        <w:jc w:val="both"/>
        <w:rPr>
          <w:rFonts w:ascii="Arial" w:hAnsi="Arial" w:cs="Arial"/>
          <w:sz w:val="22"/>
          <w:szCs w:val="22"/>
        </w:rPr>
      </w:pPr>
      <w:r w:rsidRPr="00F14B14">
        <w:rPr>
          <w:rFonts w:ascii="Arial" w:hAnsi="Arial" w:cs="Arial"/>
          <w:sz w:val="22"/>
          <w:szCs w:val="22"/>
        </w:rPr>
        <w:t xml:space="preserve">It is strongly recommended that goods purchased in relation to the grant are purchased using the business bank account. </w:t>
      </w:r>
    </w:p>
    <w:p w14:paraId="2A2B6CA1" w14:textId="5EF31CA0" w:rsidR="00376E06" w:rsidRPr="00F14B14" w:rsidRDefault="00376E06" w:rsidP="00A837CA">
      <w:pPr>
        <w:jc w:val="both"/>
        <w:rPr>
          <w:rFonts w:ascii="Arial" w:hAnsi="Arial" w:cs="Arial"/>
          <w:sz w:val="22"/>
          <w:szCs w:val="22"/>
        </w:rPr>
      </w:pPr>
    </w:p>
    <w:p w14:paraId="2F9E128C" w14:textId="24CE70F5" w:rsidR="00376E06" w:rsidRPr="009B3DDC" w:rsidRDefault="00376E06" w:rsidP="00A837CA">
      <w:pPr>
        <w:jc w:val="both"/>
        <w:rPr>
          <w:rFonts w:ascii="Arial" w:hAnsi="Arial" w:cs="Arial"/>
          <w:sz w:val="22"/>
          <w:szCs w:val="22"/>
        </w:rPr>
      </w:pPr>
      <w:r w:rsidRPr="009B3DDC">
        <w:rPr>
          <w:rFonts w:ascii="Arial" w:hAnsi="Arial" w:cs="Arial"/>
          <w:sz w:val="22"/>
          <w:szCs w:val="22"/>
        </w:rPr>
        <w:t>If the eligible works expenditure is lower than anticipated in the grant offer, the grant will be reduced on a pro rata basis.</w:t>
      </w:r>
    </w:p>
    <w:p w14:paraId="5E17E0A2" w14:textId="77777777" w:rsidR="00A837CA" w:rsidRPr="009B3DDC" w:rsidRDefault="00A837CA" w:rsidP="00A837CA">
      <w:pPr>
        <w:jc w:val="both"/>
        <w:rPr>
          <w:rFonts w:ascii="Arial" w:hAnsi="Arial" w:cs="Arial"/>
          <w:sz w:val="22"/>
          <w:szCs w:val="22"/>
        </w:rPr>
      </w:pPr>
    </w:p>
    <w:p w14:paraId="551196F1" w14:textId="3287B2CA" w:rsidR="00A837CA" w:rsidRPr="00F14B14" w:rsidRDefault="00A837CA" w:rsidP="00A837CA">
      <w:pPr>
        <w:rPr>
          <w:rFonts w:ascii="Arial" w:hAnsi="Arial" w:cs="Arial"/>
          <w:sz w:val="22"/>
          <w:szCs w:val="22"/>
        </w:rPr>
      </w:pPr>
      <w:r w:rsidRPr="009B3DDC">
        <w:rPr>
          <w:rFonts w:ascii="Arial" w:hAnsi="Arial" w:cs="Arial"/>
          <w:sz w:val="22"/>
          <w:szCs w:val="22"/>
        </w:rPr>
        <w:t>Payments of grant award will be retrospective and will be on submission of evidence of expenditure and projects outcomes in the form of original paid Invoices and relevant Bank Statement evidencing project expenditure.</w:t>
      </w:r>
      <w:r w:rsidR="00EC4FAA" w:rsidRPr="009B3DDC">
        <w:rPr>
          <w:rFonts w:ascii="Arial" w:hAnsi="Arial" w:cs="Arial"/>
          <w:sz w:val="22"/>
          <w:szCs w:val="22"/>
        </w:rPr>
        <w:t xml:space="preserve"> </w:t>
      </w:r>
      <w:r w:rsidR="00EC4FAA" w:rsidRPr="009B3DDC">
        <w:rPr>
          <w:rStyle w:val="ui-provider"/>
          <w:rFonts w:ascii="Arial" w:hAnsi="Arial" w:cs="Arial"/>
          <w:sz w:val="22"/>
          <w:szCs w:val="22"/>
        </w:rPr>
        <w:t>Voluntary and private non-profit making organisations may be entitled to claim grant payments monthly or quarterly in advance to assist with cashflow. Where applicable, applicants must make a case to the County Council for approval to receive advance payments.</w:t>
      </w:r>
    </w:p>
    <w:p w14:paraId="1ED89191" w14:textId="77777777" w:rsidR="00A837CA" w:rsidRPr="00F14B14" w:rsidRDefault="00A837CA" w:rsidP="00A837CA">
      <w:pPr>
        <w:pStyle w:val="ListParagraph"/>
        <w:jc w:val="both"/>
        <w:rPr>
          <w:rFonts w:ascii="Arial" w:hAnsi="Arial" w:cs="Arial"/>
          <w:sz w:val="22"/>
          <w:szCs w:val="22"/>
        </w:rPr>
      </w:pPr>
    </w:p>
    <w:p w14:paraId="75551E5F" w14:textId="77777777" w:rsidR="00A837CA" w:rsidRPr="00F14B14" w:rsidRDefault="00A837CA" w:rsidP="00A837CA">
      <w:pPr>
        <w:tabs>
          <w:tab w:val="left" w:pos="0"/>
        </w:tabs>
        <w:jc w:val="both"/>
        <w:rPr>
          <w:rFonts w:ascii="Arial" w:hAnsi="Arial" w:cs="Arial"/>
          <w:sz w:val="22"/>
          <w:szCs w:val="22"/>
        </w:rPr>
      </w:pPr>
      <w:r w:rsidRPr="00F14B14">
        <w:rPr>
          <w:rFonts w:ascii="Arial" w:hAnsi="Arial" w:cs="Arial"/>
          <w:sz w:val="22"/>
          <w:szCs w:val="22"/>
        </w:rPr>
        <w:t xml:space="preserve">The applicant must accept the terms and conditions of the grant by completing the Notification of Approval and Terms &amp; Conditions within 30 days from receipt. All expenditure associated to the grant must be completed in line with the start and finishing dates on the Offer Letter. </w:t>
      </w:r>
    </w:p>
    <w:p w14:paraId="610693F3" w14:textId="77777777" w:rsidR="00A837CA" w:rsidRPr="00F14B14" w:rsidRDefault="00A837CA" w:rsidP="00A837CA">
      <w:pPr>
        <w:keepNext/>
        <w:overflowPunct w:val="0"/>
        <w:autoSpaceDE w:val="0"/>
        <w:autoSpaceDN w:val="0"/>
        <w:adjustRightInd w:val="0"/>
        <w:spacing w:before="60"/>
        <w:ind w:right="-2"/>
        <w:jc w:val="both"/>
        <w:textAlignment w:val="baseline"/>
        <w:rPr>
          <w:rFonts w:ascii="Arial" w:hAnsi="Arial" w:cs="Arial"/>
          <w:sz w:val="22"/>
          <w:szCs w:val="22"/>
          <w:lang w:eastAsia="en-GB"/>
        </w:rPr>
      </w:pPr>
    </w:p>
    <w:p w14:paraId="5466C14B" w14:textId="77777777" w:rsidR="00A837CA" w:rsidRPr="00F14B14" w:rsidRDefault="00A837CA" w:rsidP="00A837CA">
      <w:pPr>
        <w:keepNext/>
        <w:overflowPunct w:val="0"/>
        <w:autoSpaceDE w:val="0"/>
        <w:autoSpaceDN w:val="0"/>
        <w:adjustRightInd w:val="0"/>
        <w:ind w:right="-2"/>
        <w:jc w:val="both"/>
        <w:textAlignment w:val="baseline"/>
        <w:rPr>
          <w:rFonts w:ascii="Arial" w:hAnsi="Arial" w:cs="Arial"/>
          <w:sz w:val="22"/>
          <w:szCs w:val="22"/>
          <w:lang w:eastAsia="en-GB"/>
        </w:rPr>
      </w:pPr>
      <w:r w:rsidRPr="00F14B14">
        <w:rPr>
          <w:rFonts w:ascii="Arial" w:hAnsi="Arial" w:cs="Arial"/>
          <w:sz w:val="22"/>
          <w:szCs w:val="22"/>
          <w:lang w:eastAsia="en-GB"/>
        </w:rPr>
        <w:t xml:space="preserve">For all grant purposes monitoring of the claim and evidence will take place with prior notice at 1, 3 and 5 years from the date of award of the grant. </w:t>
      </w:r>
    </w:p>
    <w:p w14:paraId="0512494B" w14:textId="77777777" w:rsidR="00A837CA" w:rsidRPr="00F14B14" w:rsidRDefault="00A837CA" w:rsidP="00A837CA">
      <w:pPr>
        <w:tabs>
          <w:tab w:val="left" w:pos="0"/>
        </w:tabs>
        <w:jc w:val="both"/>
        <w:rPr>
          <w:rFonts w:ascii="Arial" w:hAnsi="Arial" w:cs="Arial"/>
          <w:sz w:val="22"/>
          <w:szCs w:val="22"/>
        </w:rPr>
      </w:pPr>
    </w:p>
    <w:p w14:paraId="29927D11" w14:textId="77777777" w:rsidR="00A837CA" w:rsidRPr="00F14B14" w:rsidRDefault="00A837CA" w:rsidP="00A837CA">
      <w:pPr>
        <w:tabs>
          <w:tab w:val="left" w:pos="0"/>
        </w:tabs>
        <w:jc w:val="both"/>
        <w:rPr>
          <w:rFonts w:ascii="Arial" w:hAnsi="Arial" w:cs="Arial"/>
          <w:sz w:val="22"/>
          <w:szCs w:val="22"/>
        </w:rPr>
      </w:pPr>
      <w:r w:rsidRPr="00F14B14">
        <w:rPr>
          <w:rFonts w:ascii="Arial" w:hAnsi="Arial" w:cs="Arial"/>
          <w:sz w:val="22"/>
          <w:szCs w:val="22"/>
        </w:rPr>
        <w:t>Should the project not proceed within the period stipulated in the offer of grant, the offer of grant will automatically lapse. An extension of the grant offer period can be made, provided that a request is made in writing. Any variation to the Terms &amp; Conditions set out in the Offer Letter must be requested and agreed.</w:t>
      </w:r>
    </w:p>
    <w:p w14:paraId="73D4BF34" w14:textId="77777777" w:rsidR="00A837CA" w:rsidRPr="00F14B14" w:rsidRDefault="00A837CA" w:rsidP="00A837CA">
      <w:pPr>
        <w:tabs>
          <w:tab w:val="left" w:pos="0"/>
        </w:tabs>
        <w:jc w:val="both"/>
        <w:rPr>
          <w:rFonts w:ascii="Arial" w:hAnsi="Arial" w:cs="Arial"/>
          <w:sz w:val="22"/>
          <w:szCs w:val="22"/>
        </w:rPr>
      </w:pPr>
    </w:p>
    <w:p w14:paraId="43B8196A" w14:textId="77777777" w:rsidR="00A837CA" w:rsidRPr="00F14B14" w:rsidRDefault="00A837CA" w:rsidP="00A837CA">
      <w:pPr>
        <w:tabs>
          <w:tab w:val="left" w:pos="0"/>
        </w:tabs>
        <w:jc w:val="both"/>
        <w:rPr>
          <w:rFonts w:ascii="Arial" w:hAnsi="Arial" w:cs="Arial"/>
          <w:sz w:val="22"/>
          <w:szCs w:val="22"/>
        </w:rPr>
      </w:pPr>
      <w:r w:rsidRPr="00F14B14">
        <w:rPr>
          <w:rFonts w:ascii="Arial" w:hAnsi="Arial" w:cs="Arial"/>
          <w:sz w:val="22"/>
          <w:szCs w:val="22"/>
        </w:rPr>
        <w:t xml:space="preserve">Cash purchases will not be considered for grant payment.  </w:t>
      </w:r>
    </w:p>
    <w:p w14:paraId="08B3C42A" w14:textId="77777777" w:rsidR="00A837CA" w:rsidRPr="00F14B14" w:rsidRDefault="00A837CA" w:rsidP="00A837CA">
      <w:pPr>
        <w:tabs>
          <w:tab w:val="left" w:pos="0"/>
        </w:tabs>
        <w:jc w:val="both"/>
        <w:rPr>
          <w:rFonts w:ascii="Arial" w:hAnsi="Arial" w:cs="Arial"/>
          <w:sz w:val="22"/>
          <w:szCs w:val="22"/>
        </w:rPr>
      </w:pPr>
    </w:p>
    <w:p w14:paraId="7121B6B9" w14:textId="2DDC79ED" w:rsidR="00A837CA" w:rsidRPr="00F14B14" w:rsidRDefault="00A837CA" w:rsidP="00A837CA">
      <w:pPr>
        <w:rPr>
          <w:rFonts w:ascii="Arial" w:hAnsi="Arial" w:cs="Arial"/>
          <w:sz w:val="22"/>
          <w:szCs w:val="22"/>
        </w:rPr>
      </w:pPr>
      <w:r w:rsidRPr="00F14B14">
        <w:rPr>
          <w:rFonts w:ascii="Arial" w:hAnsi="Arial" w:cs="Arial"/>
          <w:sz w:val="22"/>
          <w:szCs w:val="22"/>
        </w:rPr>
        <w:t>Officers of the authority may undertake site visits prior to any payment of grant funds.</w:t>
      </w:r>
    </w:p>
    <w:p w14:paraId="11CF4CC4" w14:textId="77777777" w:rsidR="00D97C9C" w:rsidRPr="00F14B14" w:rsidRDefault="00D97C9C" w:rsidP="00DF677B">
      <w:pPr>
        <w:rPr>
          <w:rFonts w:ascii="Arial" w:hAnsi="Arial" w:cs="Arial"/>
          <w:b/>
          <w:bCs/>
          <w:sz w:val="22"/>
          <w:szCs w:val="22"/>
        </w:rPr>
      </w:pPr>
    </w:p>
    <w:p w14:paraId="62D7D510" w14:textId="77777777" w:rsidR="00D93E93" w:rsidRPr="00F14B14" w:rsidRDefault="00D93E93" w:rsidP="00DF677B">
      <w:pPr>
        <w:rPr>
          <w:rFonts w:ascii="Arial" w:hAnsi="Arial" w:cs="Arial"/>
          <w:b/>
          <w:bCs/>
          <w:sz w:val="22"/>
          <w:szCs w:val="22"/>
        </w:rPr>
      </w:pPr>
    </w:p>
    <w:p w14:paraId="7ED03ED5" w14:textId="4CBF52C9" w:rsidR="00DF677B" w:rsidRPr="00F14B14" w:rsidRDefault="00DF677B" w:rsidP="00DF677B">
      <w:pPr>
        <w:rPr>
          <w:rFonts w:ascii="Arial" w:hAnsi="Arial" w:cs="Arial"/>
          <w:b/>
          <w:bCs/>
          <w:sz w:val="22"/>
          <w:szCs w:val="22"/>
        </w:rPr>
      </w:pPr>
      <w:r w:rsidRPr="00F14B14">
        <w:rPr>
          <w:rFonts w:ascii="Arial" w:hAnsi="Arial" w:cs="Arial"/>
          <w:b/>
          <w:bCs/>
          <w:sz w:val="22"/>
          <w:szCs w:val="22"/>
        </w:rPr>
        <w:t>Publicity</w:t>
      </w:r>
    </w:p>
    <w:p w14:paraId="671DA91F" w14:textId="1D324F62" w:rsidR="000B36C7" w:rsidRPr="00F14B14" w:rsidRDefault="000B36C7" w:rsidP="000B36C7">
      <w:pPr>
        <w:rPr>
          <w:rFonts w:ascii="Arial" w:hAnsi="Arial" w:cs="Arial"/>
          <w:sz w:val="22"/>
          <w:szCs w:val="22"/>
        </w:rPr>
      </w:pPr>
      <w:r w:rsidRPr="00F14B14">
        <w:rPr>
          <w:rFonts w:ascii="Arial" w:hAnsi="Arial" w:cs="Arial"/>
          <w:sz w:val="22"/>
          <w:szCs w:val="22"/>
        </w:rPr>
        <w:t>Successful applicants must demonstrate support from Carmarthenshire County Council and the UK Government</w:t>
      </w:r>
      <w:r w:rsidR="0092240A" w:rsidRPr="00F14B14">
        <w:rPr>
          <w:rFonts w:ascii="Arial" w:hAnsi="Arial" w:cs="Arial"/>
          <w:sz w:val="22"/>
          <w:szCs w:val="22"/>
        </w:rPr>
        <w:t xml:space="preserve">’s </w:t>
      </w:r>
      <w:r w:rsidR="00B10084" w:rsidRPr="00F14B14">
        <w:rPr>
          <w:rFonts w:ascii="Arial" w:hAnsi="Arial" w:cs="Arial"/>
          <w:sz w:val="22"/>
          <w:szCs w:val="22"/>
        </w:rPr>
        <w:t>Shared Prosperity Fund</w:t>
      </w:r>
      <w:r w:rsidRPr="00F14B14">
        <w:rPr>
          <w:rFonts w:ascii="Arial" w:hAnsi="Arial" w:cs="Arial"/>
          <w:sz w:val="22"/>
          <w:szCs w:val="22"/>
        </w:rPr>
        <w:t>, this include</w:t>
      </w:r>
      <w:r w:rsidR="00DD57A7" w:rsidRPr="00F14B14">
        <w:rPr>
          <w:rFonts w:ascii="Arial" w:hAnsi="Arial" w:cs="Arial"/>
          <w:sz w:val="22"/>
          <w:szCs w:val="22"/>
        </w:rPr>
        <w:t>s</w:t>
      </w:r>
      <w:r w:rsidRPr="00F14B14">
        <w:rPr>
          <w:rFonts w:ascii="Arial" w:hAnsi="Arial" w:cs="Arial"/>
          <w:sz w:val="22"/>
          <w:szCs w:val="22"/>
        </w:rPr>
        <w:t xml:space="preserve"> any publicity including press releases in relation to the funded project.</w:t>
      </w:r>
    </w:p>
    <w:p w14:paraId="336CD79B" w14:textId="77777777" w:rsidR="00DF677B" w:rsidRPr="00F14B14" w:rsidRDefault="00DF677B" w:rsidP="00DF677B">
      <w:pPr>
        <w:rPr>
          <w:rFonts w:ascii="Arial" w:hAnsi="Arial" w:cs="Arial"/>
          <w:sz w:val="22"/>
          <w:szCs w:val="22"/>
        </w:rPr>
      </w:pPr>
    </w:p>
    <w:p w14:paraId="356BD649" w14:textId="7A1FB529" w:rsidR="00A837CA" w:rsidRPr="00F14B14" w:rsidRDefault="00DF677B" w:rsidP="00DD57A7">
      <w:pPr>
        <w:rPr>
          <w:rFonts w:ascii="Arial" w:hAnsi="Arial" w:cs="Arial"/>
          <w:sz w:val="22"/>
          <w:szCs w:val="22"/>
        </w:rPr>
      </w:pPr>
      <w:r w:rsidRPr="00F14B14">
        <w:rPr>
          <w:rFonts w:ascii="Arial" w:hAnsi="Arial" w:cs="Arial"/>
          <w:sz w:val="22"/>
          <w:szCs w:val="22"/>
        </w:rPr>
        <w:t>Plaques will be provided</w:t>
      </w:r>
      <w:r w:rsidR="00DD57A7" w:rsidRPr="00F14B14">
        <w:rPr>
          <w:rFonts w:ascii="Arial" w:hAnsi="Arial" w:cs="Arial"/>
          <w:sz w:val="22"/>
          <w:szCs w:val="22"/>
        </w:rPr>
        <w:t xml:space="preserve"> for capital projects</w:t>
      </w:r>
      <w:r w:rsidRPr="00F14B14">
        <w:rPr>
          <w:rFonts w:ascii="Arial" w:hAnsi="Arial" w:cs="Arial"/>
          <w:sz w:val="22"/>
          <w:szCs w:val="22"/>
        </w:rPr>
        <w:t xml:space="preserve"> </w:t>
      </w:r>
      <w:r w:rsidR="00A13D5F" w:rsidRPr="00F14B14">
        <w:rPr>
          <w:rFonts w:ascii="Arial" w:hAnsi="Arial" w:cs="Arial"/>
          <w:sz w:val="22"/>
          <w:szCs w:val="22"/>
        </w:rPr>
        <w:t xml:space="preserve">to enable applicants to show </w:t>
      </w:r>
      <w:r w:rsidRPr="00F14B14">
        <w:rPr>
          <w:rFonts w:ascii="Arial" w:hAnsi="Arial" w:cs="Arial"/>
          <w:sz w:val="22"/>
          <w:szCs w:val="22"/>
        </w:rPr>
        <w:t>recognition of the support provided.</w:t>
      </w:r>
    </w:p>
    <w:p w14:paraId="2D75E174" w14:textId="1E56E6D9" w:rsidR="00576607" w:rsidRPr="00F14B14" w:rsidRDefault="00576607" w:rsidP="00DD57A7">
      <w:pPr>
        <w:rPr>
          <w:rFonts w:ascii="Arial" w:hAnsi="Arial" w:cs="Arial"/>
          <w:sz w:val="22"/>
          <w:szCs w:val="22"/>
        </w:rPr>
      </w:pPr>
    </w:p>
    <w:p w14:paraId="06E2E628" w14:textId="6E4D5098" w:rsidR="00576607" w:rsidRPr="00F14B14" w:rsidRDefault="00576607" w:rsidP="00DD57A7">
      <w:pPr>
        <w:rPr>
          <w:rFonts w:ascii="Arial" w:hAnsi="Arial" w:cs="Arial"/>
          <w:sz w:val="22"/>
          <w:szCs w:val="22"/>
        </w:rPr>
      </w:pPr>
      <w:r w:rsidRPr="00F14B14">
        <w:rPr>
          <w:rFonts w:ascii="Arial" w:hAnsi="Arial" w:cs="Arial"/>
          <w:sz w:val="22"/>
          <w:szCs w:val="22"/>
        </w:rPr>
        <w:t xml:space="preserve">For further info - </w:t>
      </w:r>
      <w:hyperlink r:id="rId21" w:history="1">
        <w:r w:rsidR="00B10084" w:rsidRPr="0002780A">
          <w:rPr>
            <w:rStyle w:val="Hyperlink"/>
            <w:rFonts w:ascii="Arial" w:hAnsi="Arial" w:cs="Arial"/>
            <w:sz w:val="22"/>
            <w:szCs w:val="22"/>
          </w:rPr>
          <w:t>https://www.gov.uk/guidance/uk-shared-prosperity-fund-branding-and-publicity-6</w:t>
        </w:r>
      </w:hyperlink>
    </w:p>
    <w:p w14:paraId="7B8162F5" w14:textId="77777777" w:rsidR="00576607" w:rsidRPr="00F14B14" w:rsidRDefault="00576607" w:rsidP="00DD57A7">
      <w:pPr>
        <w:rPr>
          <w:rFonts w:ascii="Arial" w:hAnsi="Arial" w:cs="Arial"/>
          <w:sz w:val="22"/>
          <w:szCs w:val="22"/>
        </w:rPr>
      </w:pPr>
    </w:p>
    <w:p w14:paraId="17137B0B" w14:textId="77777777" w:rsidR="00D93E93" w:rsidRPr="00F14B14" w:rsidRDefault="00D93E93" w:rsidP="00A837CA">
      <w:pPr>
        <w:autoSpaceDE w:val="0"/>
        <w:autoSpaceDN w:val="0"/>
        <w:adjustRightInd w:val="0"/>
        <w:jc w:val="both"/>
        <w:rPr>
          <w:rFonts w:ascii="Arial" w:hAnsi="Arial" w:cs="Arial"/>
          <w:b/>
          <w:sz w:val="22"/>
          <w:szCs w:val="22"/>
          <w:lang w:eastAsia="en-GB"/>
        </w:rPr>
      </w:pPr>
    </w:p>
    <w:p w14:paraId="05088AC3" w14:textId="0D15C42C" w:rsidR="00A837CA" w:rsidRPr="00F14B14" w:rsidRDefault="00A837CA" w:rsidP="00A837CA">
      <w:pPr>
        <w:autoSpaceDE w:val="0"/>
        <w:autoSpaceDN w:val="0"/>
        <w:adjustRightInd w:val="0"/>
        <w:jc w:val="both"/>
        <w:rPr>
          <w:rFonts w:ascii="Arial" w:hAnsi="Arial" w:cs="Arial"/>
          <w:b/>
          <w:sz w:val="22"/>
          <w:szCs w:val="22"/>
          <w:lang w:eastAsia="en-GB"/>
        </w:rPr>
      </w:pPr>
      <w:r w:rsidRPr="00F14B14">
        <w:rPr>
          <w:rFonts w:ascii="Arial" w:hAnsi="Arial" w:cs="Arial"/>
          <w:b/>
          <w:sz w:val="22"/>
          <w:szCs w:val="22"/>
          <w:lang w:eastAsia="en-GB"/>
        </w:rPr>
        <w:t>Claw back of grant funds</w:t>
      </w:r>
    </w:p>
    <w:p w14:paraId="33BFFEF5" w14:textId="77777777" w:rsidR="00A837CA" w:rsidRPr="00F14B14" w:rsidRDefault="00A837CA" w:rsidP="00A837CA">
      <w:pPr>
        <w:autoSpaceDE w:val="0"/>
        <w:autoSpaceDN w:val="0"/>
        <w:adjustRightInd w:val="0"/>
        <w:jc w:val="both"/>
        <w:rPr>
          <w:rFonts w:ascii="Arial" w:hAnsi="Arial" w:cs="Arial"/>
          <w:sz w:val="22"/>
          <w:szCs w:val="22"/>
          <w:lang w:eastAsia="en-GB"/>
        </w:rPr>
      </w:pPr>
      <w:r w:rsidRPr="00F14B14">
        <w:rPr>
          <w:rFonts w:ascii="Arial" w:hAnsi="Arial" w:cs="Arial"/>
          <w:sz w:val="22"/>
          <w:szCs w:val="22"/>
          <w:lang w:eastAsia="en-GB"/>
        </w:rPr>
        <w:t>Funding shall be withheld and/ or, insofar as payment has been made, the grant recipient shall repay funding either in whole or in part, including if:</w:t>
      </w:r>
    </w:p>
    <w:p w14:paraId="67A4C59B" w14:textId="77777777" w:rsidR="00A837CA" w:rsidRPr="00F14B14" w:rsidRDefault="00A837CA" w:rsidP="00A837CA">
      <w:pPr>
        <w:autoSpaceDE w:val="0"/>
        <w:autoSpaceDN w:val="0"/>
        <w:adjustRightInd w:val="0"/>
        <w:ind w:left="851" w:hanging="284"/>
        <w:jc w:val="both"/>
        <w:rPr>
          <w:rFonts w:ascii="Arial" w:hAnsi="Arial" w:cs="Arial"/>
          <w:sz w:val="22"/>
          <w:szCs w:val="22"/>
          <w:lang w:eastAsia="en-GB"/>
        </w:rPr>
      </w:pPr>
      <w:r w:rsidRPr="00F14B14">
        <w:rPr>
          <w:rFonts w:ascii="Arial" w:hAnsi="Arial" w:cs="Arial"/>
          <w:sz w:val="22"/>
          <w:szCs w:val="22"/>
          <w:lang w:eastAsia="en-GB"/>
        </w:rPr>
        <w:t>a) there has been an overpayment of funding</w:t>
      </w:r>
    </w:p>
    <w:p w14:paraId="373DCBE3" w14:textId="77777777" w:rsidR="00A837CA" w:rsidRPr="00F14B14" w:rsidRDefault="00A837CA" w:rsidP="00A837CA">
      <w:pPr>
        <w:autoSpaceDE w:val="0"/>
        <w:autoSpaceDN w:val="0"/>
        <w:adjustRightInd w:val="0"/>
        <w:ind w:left="851" w:hanging="284"/>
        <w:jc w:val="both"/>
        <w:rPr>
          <w:rFonts w:ascii="Arial" w:hAnsi="Arial" w:cs="Arial"/>
          <w:sz w:val="22"/>
          <w:szCs w:val="22"/>
          <w:lang w:eastAsia="en-GB"/>
        </w:rPr>
      </w:pPr>
      <w:r w:rsidRPr="00F14B14">
        <w:rPr>
          <w:rFonts w:ascii="Arial" w:hAnsi="Arial" w:cs="Arial"/>
          <w:sz w:val="22"/>
          <w:szCs w:val="22"/>
          <w:lang w:eastAsia="en-GB"/>
        </w:rPr>
        <w:t xml:space="preserve">b) during its economic life, the project undergoes substantial change defined as being used for purposes other than those specified in the application or having a change of owner without notifying Carmarthenshire County Council. </w:t>
      </w:r>
    </w:p>
    <w:p w14:paraId="58C3919D" w14:textId="77777777" w:rsidR="00A837CA" w:rsidRPr="00F14B14" w:rsidRDefault="00A837CA" w:rsidP="00A837CA">
      <w:pPr>
        <w:autoSpaceDE w:val="0"/>
        <w:autoSpaceDN w:val="0"/>
        <w:adjustRightInd w:val="0"/>
        <w:rPr>
          <w:rFonts w:ascii="Arial" w:hAnsi="Arial" w:cs="Arial"/>
          <w:sz w:val="22"/>
          <w:szCs w:val="22"/>
          <w:lang w:eastAsia="en-GB"/>
        </w:rPr>
      </w:pPr>
    </w:p>
    <w:p w14:paraId="61B61F2E" w14:textId="0C495D21" w:rsidR="00A837CA" w:rsidRDefault="00A837CA" w:rsidP="00A837CA">
      <w:pPr>
        <w:autoSpaceDE w:val="0"/>
        <w:autoSpaceDN w:val="0"/>
        <w:adjustRightInd w:val="0"/>
        <w:rPr>
          <w:rFonts w:ascii="Arial" w:hAnsi="Arial" w:cs="Arial"/>
          <w:sz w:val="22"/>
          <w:szCs w:val="22"/>
          <w:lang w:eastAsia="en-GB"/>
        </w:rPr>
      </w:pPr>
      <w:r w:rsidRPr="00F14B14">
        <w:rPr>
          <w:rFonts w:ascii="Arial" w:hAnsi="Arial" w:cs="Arial"/>
          <w:sz w:val="22"/>
          <w:szCs w:val="22"/>
          <w:lang w:eastAsia="en-GB"/>
        </w:rPr>
        <w:t xml:space="preserve">The economic life is the period up to </w:t>
      </w:r>
      <w:r w:rsidRPr="00F14B14">
        <w:rPr>
          <w:rFonts w:ascii="Arial" w:hAnsi="Arial" w:cs="Arial"/>
          <w:b/>
          <w:bCs/>
          <w:sz w:val="22"/>
          <w:szCs w:val="22"/>
          <w:lang w:eastAsia="en-GB"/>
        </w:rPr>
        <w:t xml:space="preserve">5 years </w:t>
      </w:r>
      <w:r w:rsidR="00E943C2">
        <w:rPr>
          <w:rFonts w:ascii="Arial" w:hAnsi="Arial" w:cs="Arial"/>
          <w:sz w:val="22"/>
          <w:szCs w:val="22"/>
          <w:lang w:eastAsia="en-GB"/>
        </w:rPr>
        <w:t>post March 2025</w:t>
      </w:r>
      <w:r w:rsidRPr="00F14B14">
        <w:rPr>
          <w:rFonts w:ascii="Arial" w:hAnsi="Arial" w:cs="Arial"/>
          <w:sz w:val="22"/>
          <w:szCs w:val="22"/>
          <w:lang w:eastAsia="en-GB"/>
        </w:rPr>
        <w:t xml:space="preserve"> and repayment of funding will be required as follows:</w:t>
      </w:r>
    </w:p>
    <w:p w14:paraId="22D71E2D"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31AD5E7E"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274A747E" w14:textId="77777777" w:rsidR="00C24B04" w:rsidRPr="00F14B14" w:rsidRDefault="00C24B04" w:rsidP="00C24B04">
      <w:pPr>
        <w:tabs>
          <w:tab w:val="left" w:pos="3544"/>
        </w:tabs>
        <w:autoSpaceDE w:val="0"/>
        <w:autoSpaceDN w:val="0"/>
        <w:adjustRightInd w:val="0"/>
        <w:rPr>
          <w:rFonts w:ascii="Arial" w:hAnsi="Arial" w:cs="Arial"/>
          <w:b/>
          <w:bCs/>
          <w:sz w:val="22"/>
          <w:szCs w:val="22"/>
          <w:lang w:eastAsia="en-GB"/>
        </w:rPr>
      </w:pPr>
      <w:r w:rsidRPr="00F14B14">
        <w:rPr>
          <w:rFonts w:ascii="Arial" w:hAnsi="Arial" w:cs="Arial"/>
          <w:b/>
          <w:bCs/>
          <w:sz w:val="22"/>
          <w:szCs w:val="22"/>
          <w:lang w:eastAsia="en-GB"/>
        </w:rPr>
        <w:t>Date of disposal of asset(s)</w:t>
      </w:r>
      <w:r w:rsidRPr="00F14B14">
        <w:rPr>
          <w:rFonts w:ascii="Arial" w:hAnsi="Arial" w:cs="Arial"/>
          <w:b/>
          <w:bCs/>
          <w:sz w:val="22"/>
          <w:szCs w:val="22"/>
          <w:lang w:eastAsia="en-GB"/>
        </w:rPr>
        <w:tab/>
        <w:t xml:space="preserve">Amount to be </w:t>
      </w:r>
      <w:proofErr w:type="gramStart"/>
      <w:r w:rsidRPr="00F14B14">
        <w:rPr>
          <w:rFonts w:ascii="Arial" w:hAnsi="Arial" w:cs="Arial"/>
          <w:b/>
          <w:bCs/>
          <w:sz w:val="22"/>
          <w:szCs w:val="22"/>
          <w:lang w:eastAsia="en-GB"/>
        </w:rPr>
        <w:t>repaid</w:t>
      </w:r>
      <w:proofErr w:type="gramEnd"/>
    </w:p>
    <w:p w14:paraId="6E63D9C4"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1 year</w:t>
      </w:r>
      <w:r w:rsidRPr="00F14B14">
        <w:rPr>
          <w:rFonts w:ascii="Arial" w:hAnsi="Arial" w:cs="Arial"/>
          <w:sz w:val="22"/>
          <w:szCs w:val="22"/>
          <w:lang w:eastAsia="en-GB"/>
        </w:rPr>
        <w:tab/>
        <w:t>Funding to be repaid in full</w:t>
      </w:r>
    </w:p>
    <w:p w14:paraId="07A625CC"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2 years</w:t>
      </w:r>
      <w:r w:rsidRPr="00F14B14">
        <w:rPr>
          <w:rFonts w:ascii="Arial" w:hAnsi="Arial" w:cs="Arial"/>
          <w:sz w:val="22"/>
          <w:szCs w:val="22"/>
          <w:lang w:eastAsia="en-GB"/>
        </w:rPr>
        <w:tab/>
        <w:t>80% of funding to be repaid</w:t>
      </w:r>
    </w:p>
    <w:p w14:paraId="0C04C4AD"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3 years</w:t>
      </w:r>
      <w:r w:rsidRPr="00F14B14">
        <w:rPr>
          <w:rFonts w:ascii="Arial" w:hAnsi="Arial" w:cs="Arial"/>
          <w:sz w:val="22"/>
          <w:szCs w:val="22"/>
          <w:lang w:eastAsia="en-GB"/>
        </w:rPr>
        <w:tab/>
        <w:t>60% of funding to be repaid</w:t>
      </w:r>
    </w:p>
    <w:p w14:paraId="2DF9D1DA"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4 years</w:t>
      </w:r>
      <w:r w:rsidRPr="00F14B14">
        <w:rPr>
          <w:rFonts w:ascii="Arial" w:hAnsi="Arial" w:cs="Arial"/>
          <w:sz w:val="22"/>
          <w:szCs w:val="22"/>
          <w:lang w:eastAsia="en-GB"/>
        </w:rPr>
        <w:tab/>
        <w:t>40% of funding to be repaid</w:t>
      </w:r>
    </w:p>
    <w:p w14:paraId="63F46A17"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5 years</w:t>
      </w:r>
      <w:r w:rsidRPr="00F14B14">
        <w:rPr>
          <w:rFonts w:ascii="Arial" w:hAnsi="Arial" w:cs="Arial"/>
          <w:sz w:val="22"/>
          <w:szCs w:val="22"/>
          <w:lang w:eastAsia="en-GB"/>
        </w:rPr>
        <w:tab/>
        <w:t>20% of funding to be repaid</w:t>
      </w:r>
    </w:p>
    <w:p w14:paraId="3296E2A7"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After 5 years</w:t>
      </w:r>
      <w:r w:rsidRPr="00F14B14">
        <w:rPr>
          <w:rFonts w:ascii="Arial" w:hAnsi="Arial" w:cs="Arial"/>
          <w:sz w:val="22"/>
          <w:szCs w:val="22"/>
          <w:lang w:eastAsia="en-GB"/>
        </w:rPr>
        <w:tab/>
        <w:t>No funding to be repaid</w:t>
      </w:r>
    </w:p>
    <w:p w14:paraId="0EF865FC" w14:textId="77777777" w:rsidR="00A837CA" w:rsidRPr="00F14B14" w:rsidRDefault="00A837CA" w:rsidP="00A837CA">
      <w:pPr>
        <w:autoSpaceDE w:val="0"/>
        <w:autoSpaceDN w:val="0"/>
        <w:adjustRightInd w:val="0"/>
        <w:jc w:val="both"/>
        <w:rPr>
          <w:rFonts w:ascii="Arial" w:hAnsi="Arial" w:cs="Arial"/>
          <w:sz w:val="22"/>
          <w:szCs w:val="22"/>
          <w:lang w:eastAsia="en-GB"/>
        </w:rPr>
      </w:pPr>
      <w:r w:rsidRPr="00F14B14">
        <w:rPr>
          <w:rFonts w:ascii="Arial" w:hAnsi="Arial" w:cs="Arial"/>
          <w:sz w:val="22"/>
          <w:szCs w:val="22"/>
          <w:lang w:eastAsia="en-GB"/>
        </w:rPr>
        <w:tab/>
      </w:r>
    </w:p>
    <w:p w14:paraId="6A6D3D13"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7BCCFB82" w14:textId="77777777" w:rsidR="00A837CA" w:rsidRPr="00F14B14" w:rsidRDefault="00A837CA" w:rsidP="00A837CA">
      <w:pPr>
        <w:autoSpaceDE w:val="0"/>
        <w:autoSpaceDN w:val="0"/>
        <w:adjustRightInd w:val="0"/>
        <w:rPr>
          <w:rFonts w:ascii="Arial" w:hAnsi="Arial" w:cs="Arial"/>
          <w:b/>
          <w:bCs/>
          <w:sz w:val="22"/>
          <w:szCs w:val="22"/>
          <w:lang w:eastAsia="en-GB"/>
        </w:rPr>
      </w:pPr>
      <w:r w:rsidRPr="00F14B14">
        <w:rPr>
          <w:rFonts w:ascii="Arial" w:hAnsi="Arial" w:cs="Arial"/>
          <w:sz w:val="22"/>
          <w:szCs w:val="22"/>
          <w:lang w:eastAsia="en-GB"/>
        </w:rPr>
        <w:t>The above are minimum repayment requirements. The grant must be repaid in full on demand if:</w:t>
      </w:r>
    </w:p>
    <w:p w14:paraId="01D9A2DE" w14:textId="77777777" w:rsidR="00A837CA" w:rsidRPr="00F14B14" w:rsidRDefault="00A837CA"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eastAsia="en-GB"/>
        </w:rPr>
        <w:t xml:space="preserve">the applicant is found to have made any misrepresentation in connection with the </w:t>
      </w:r>
      <w:proofErr w:type="gramStart"/>
      <w:r w:rsidRPr="00F14B14">
        <w:rPr>
          <w:rFonts w:ascii="Arial" w:hAnsi="Arial" w:cs="Arial"/>
          <w:sz w:val="22"/>
          <w:szCs w:val="22"/>
          <w:lang w:eastAsia="en-GB"/>
        </w:rPr>
        <w:t>application</w:t>
      </w:r>
      <w:proofErr w:type="gramEnd"/>
    </w:p>
    <w:p w14:paraId="1549BCD9" w14:textId="77777777" w:rsidR="00A837CA" w:rsidRPr="00F14B14" w:rsidRDefault="00A837CA"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eastAsia="en-GB"/>
        </w:rPr>
        <w:t xml:space="preserve">the applicant has breached the provision of condition </w:t>
      </w:r>
      <w:proofErr w:type="gramStart"/>
      <w:r w:rsidRPr="00F14B14">
        <w:rPr>
          <w:rFonts w:ascii="Arial" w:hAnsi="Arial" w:cs="Arial"/>
          <w:sz w:val="22"/>
          <w:szCs w:val="22"/>
          <w:lang w:eastAsia="en-GB"/>
        </w:rPr>
        <w:t>above</w:t>
      </w:r>
      <w:proofErr w:type="gramEnd"/>
    </w:p>
    <w:p w14:paraId="77F0D4EF" w14:textId="78CCAC1D" w:rsidR="00A837CA" w:rsidRPr="00F14B14" w:rsidRDefault="00A837CA"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eastAsia="en-GB"/>
        </w:rPr>
        <w:t xml:space="preserve">the assets and property (if applicable) are not fully re-instated within 12 months of any occurrence giving rise to loss of or damage to the </w:t>
      </w:r>
      <w:proofErr w:type="gramStart"/>
      <w:r w:rsidRPr="00F14B14">
        <w:rPr>
          <w:rFonts w:ascii="Arial" w:hAnsi="Arial" w:cs="Arial"/>
          <w:sz w:val="22"/>
          <w:szCs w:val="22"/>
          <w:lang w:eastAsia="en-GB"/>
        </w:rPr>
        <w:t>property</w:t>
      </w:r>
      <w:proofErr w:type="gramEnd"/>
    </w:p>
    <w:p w14:paraId="6D25CA76" w14:textId="61640B2B" w:rsidR="00A837CA" w:rsidRPr="00F14B14" w:rsidRDefault="00A837CA" w:rsidP="00A837CA">
      <w:pPr>
        <w:jc w:val="both"/>
        <w:rPr>
          <w:rFonts w:ascii="Arial" w:hAnsi="Arial" w:cs="Arial"/>
          <w:sz w:val="22"/>
          <w:szCs w:val="22"/>
        </w:rPr>
      </w:pPr>
    </w:p>
    <w:p w14:paraId="560D56F9" w14:textId="77777777" w:rsidR="00D93E93" w:rsidRPr="00F14B14" w:rsidRDefault="00D93E93" w:rsidP="00A837CA">
      <w:pPr>
        <w:jc w:val="both"/>
        <w:rPr>
          <w:rFonts w:ascii="Arial" w:hAnsi="Arial" w:cs="Arial"/>
          <w:sz w:val="22"/>
          <w:szCs w:val="22"/>
        </w:rPr>
      </w:pPr>
    </w:p>
    <w:p w14:paraId="5DD4F199" w14:textId="77777777" w:rsidR="00A837CA" w:rsidRPr="00F14B14" w:rsidRDefault="00A837CA" w:rsidP="00A837CA">
      <w:pPr>
        <w:jc w:val="center"/>
        <w:rPr>
          <w:rFonts w:ascii="Arial" w:hAnsi="Arial" w:cs="Arial"/>
          <w:b/>
          <w:bCs/>
          <w:sz w:val="22"/>
          <w:szCs w:val="22"/>
        </w:rPr>
      </w:pPr>
      <w:r w:rsidRPr="00F14B14">
        <w:rPr>
          <w:rFonts w:ascii="Arial" w:hAnsi="Arial" w:cs="Arial"/>
          <w:b/>
          <w:bCs/>
          <w:sz w:val="22"/>
          <w:szCs w:val="22"/>
        </w:rPr>
        <w:t>Please Contact:</w:t>
      </w:r>
    </w:p>
    <w:p w14:paraId="4D45679A"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Sustainable Communities</w:t>
      </w:r>
    </w:p>
    <w:p w14:paraId="7AA463CC"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County Hall,</w:t>
      </w:r>
    </w:p>
    <w:p w14:paraId="0F9575AF"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Carmarthen,</w:t>
      </w:r>
    </w:p>
    <w:p w14:paraId="73D075B1"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Carmarthenshire.</w:t>
      </w:r>
    </w:p>
    <w:p w14:paraId="1F3FED35"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SA31 1JP.</w:t>
      </w:r>
    </w:p>
    <w:p w14:paraId="727BBEED"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Tel: 01269 590216</w:t>
      </w:r>
    </w:p>
    <w:p w14:paraId="10587E8A"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 xml:space="preserve">Email: </w:t>
      </w:r>
      <w:hyperlink r:id="rId22" w:history="1">
        <w:r w:rsidRPr="00F14B14">
          <w:rPr>
            <w:rStyle w:val="Hyperlink"/>
            <w:rFonts w:ascii="Arial" w:hAnsi="Arial" w:cs="Arial"/>
            <w:sz w:val="22"/>
            <w:szCs w:val="22"/>
          </w:rPr>
          <w:t>bureau@carmarthenshire.gov.uk</w:t>
        </w:r>
      </w:hyperlink>
    </w:p>
    <w:p w14:paraId="2DFB321A" w14:textId="77777777" w:rsidR="00A837CA" w:rsidRPr="00F14B14" w:rsidRDefault="00A837CA" w:rsidP="00A837CA">
      <w:pPr>
        <w:rPr>
          <w:rFonts w:ascii="Arial" w:hAnsi="Arial" w:cs="Arial"/>
          <w:sz w:val="22"/>
          <w:szCs w:val="22"/>
        </w:rPr>
      </w:pPr>
    </w:p>
    <w:p w14:paraId="18BDCB3E" w14:textId="77777777" w:rsidR="00A837CA" w:rsidRPr="00F14B14" w:rsidRDefault="00A837CA" w:rsidP="00A837CA">
      <w:pPr>
        <w:rPr>
          <w:rFonts w:ascii="Arial" w:hAnsi="Arial" w:cs="Arial"/>
          <w:i/>
          <w:iCs/>
          <w:sz w:val="22"/>
          <w:szCs w:val="22"/>
        </w:rPr>
      </w:pPr>
    </w:p>
    <w:p w14:paraId="442ABB0D" w14:textId="77777777" w:rsidR="00A837CA" w:rsidRPr="00F14B14" w:rsidRDefault="00A837CA" w:rsidP="00A837CA">
      <w:pPr>
        <w:jc w:val="center"/>
        <w:rPr>
          <w:rFonts w:ascii="Arial" w:hAnsi="Arial" w:cs="Arial"/>
          <w:i/>
          <w:iCs/>
          <w:sz w:val="22"/>
          <w:szCs w:val="22"/>
        </w:rPr>
      </w:pPr>
      <w:r w:rsidRPr="00F14B14">
        <w:rPr>
          <w:rFonts w:ascii="Arial" w:hAnsi="Arial" w:cs="Arial"/>
          <w:i/>
          <w:iCs/>
          <w:sz w:val="22"/>
          <w:szCs w:val="22"/>
        </w:rPr>
        <w:t xml:space="preserve">‘Mae </w:t>
      </w:r>
      <w:proofErr w:type="spellStart"/>
      <w:r w:rsidRPr="00F14B14">
        <w:rPr>
          <w:rFonts w:ascii="Arial" w:hAnsi="Arial" w:cs="Arial"/>
          <w:i/>
          <w:iCs/>
          <w:sz w:val="22"/>
          <w:szCs w:val="22"/>
        </w:rPr>
        <w:t>croeso</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i</w:t>
      </w:r>
      <w:proofErr w:type="spellEnd"/>
      <w:r w:rsidRPr="00F14B14">
        <w:rPr>
          <w:rFonts w:ascii="Arial" w:hAnsi="Arial" w:cs="Arial"/>
          <w:i/>
          <w:iCs/>
          <w:sz w:val="22"/>
          <w:szCs w:val="22"/>
        </w:rPr>
        <w:t xml:space="preserve"> chi </w:t>
      </w:r>
      <w:proofErr w:type="spellStart"/>
      <w:r w:rsidRPr="00F14B14">
        <w:rPr>
          <w:rFonts w:ascii="Arial" w:hAnsi="Arial" w:cs="Arial"/>
          <w:i/>
          <w:iCs/>
          <w:sz w:val="22"/>
          <w:szCs w:val="22"/>
        </w:rPr>
        <w:t>gysylltu</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gyda’r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cyngor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trwy</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gyfrwng</w:t>
      </w:r>
      <w:proofErr w:type="spellEnd"/>
      <w:r w:rsidRPr="00F14B14">
        <w:rPr>
          <w:rFonts w:ascii="Arial" w:hAnsi="Arial" w:cs="Arial"/>
          <w:i/>
          <w:iCs/>
          <w:sz w:val="22"/>
          <w:szCs w:val="22"/>
        </w:rPr>
        <w:t xml:space="preserve"> y Gymraeg </w:t>
      </w:r>
      <w:proofErr w:type="spellStart"/>
      <w:r w:rsidRPr="00F14B14">
        <w:rPr>
          <w:rFonts w:ascii="Arial" w:hAnsi="Arial" w:cs="Arial"/>
          <w:i/>
          <w:iCs/>
          <w:sz w:val="22"/>
          <w:szCs w:val="22"/>
        </w:rPr>
        <w:t>neu’r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Saesneg</w:t>
      </w:r>
      <w:proofErr w:type="spellEnd"/>
      <w:r w:rsidRPr="00F14B14">
        <w:rPr>
          <w:rFonts w:ascii="Arial" w:hAnsi="Arial" w:cs="Arial"/>
          <w:i/>
          <w:iCs/>
          <w:sz w:val="22"/>
          <w:szCs w:val="22"/>
        </w:rPr>
        <w:t xml:space="preserve">. </w:t>
      </w:r>
    </w:p>
    <w:p w14:paraId="673520F9" w14:textId="654EC6A6" w:rsidR="00D97C9C" w:rsidRPr="00F14B14" w:rsidRDefault="00A837CA" w:rsidP="00D97C9C">
      <w:pPr>
        <w:jc w:val="center"/>
        <w:rPr>
          <w:rFonts w:ascii="Arial" w:hAnsi="Arial" w:cs="Arial"/>
          <w:i/>
          <w:iCs/>
          <w:sz w:val="22"/>
          <w:szCs w:val="22"/>
        </w:rPr>
      </w:pPr>
      <w:r w:rsidRPr="00F14B14">
        <w:rPr>
          <w:rFonts w:ascii="Arial" w:hAnsi="Arial" w:cs="Arial"/>
          <w:i/>
          <w:iCs/>
          <w:sz w:val="22"/>
          <w:szCs w:val="22"/>
        </w:rPr>
        <w:t>You are welcome to contact the council through the medium of Welsh or English</w:t>
      </w:r>
    </w:p>
    <w:p w14:paraId="1A27AA2B" w14:textId="7EB8019E" w:rsidR="00F62D02" w:rsidRPr="00F14B14" w:rsidRDefault="00F62D02" w:rsidP="00D97C9C">
      <w:pPr>
        <w:jc w:val="center"/>
        <w:rPr>
          <w:rFonts w:ascii="Arial" w:hAnsi="Arial" w:cs="Arial"/>
          <w:i/>
          <w:iCs/>
          <w:sz w:val="22"/>
          <w:szCs w:val="22"/>
        </w:rPr>
      </w:pPr>
    </w:p>
    <w:p w14:paraId="74230DF8" w14:textId="7FDBE1CB" w:rsidR="00F62D02" w:rsidRPr="00F14B14" w:rsidRDefault="00F62D02" w:rsidP="00D97C9C">
      <w:pPr>
        <w:jc w:val="center"/>
        <w:rPr>
          <w:rFonts w:ascii="Arial" w:hAnsi="Arial" w:cs="Arial"/>
          <w:i/>
          <w:iCs/>
          <w:sz w:val="22"/>
          <w:szCs w:val="22"/>
        </w:rPr>
      </w:pPr>
    </w:p>
    <w:p w14:paraId="6DE8309D" w14:textId="69E551B8" w:rsidR="00F14B14" w:rsidRDefault="00F14B14">
      <w:pPr>
        <w:spacing w:after="160" w:line="259" w:lineRule="auto"/>
        <w:rPr>
          <w:rFonts w:ascii="Arial" w:hAnsi="Arial" w:cs="Arial"/>
          <w:i/>
          <w:iCs/>
          <w:sz w:val="22"/>
          <w:szCs w:val="22"/>
        </w:rPr>
      </w:pPr>
      <w:r>
        <w:rPr>
          <w:rFonts w:ascii="Arial" w:hAnsi="Arial" w:cs="Arial"/>
          <w:i/>
          <w:iCs/>
          <w:sz w:val="22"/>
          <w:szCs w:val="22"/>
        </w:rPr>
        <w:br w:type="page"/>
      </w:r>
    </w:p>
    <w:p w14:paraId="5DE090BF" w14:textId="1E0C3C7F" w:rsidR="00EC41DA" w:rsidRPr="00F14B14" w:rsidRDefault="00EC41DA" w:rsidP="00D97C9C">
      <w:pPr>
        <w:jc w:val="center"/>
        <w:rPr>
          <w:rFonts w:ascii="Arial" w:hAnsi="Arial" w:cs="Arial"/>
          <w:i/>
          <w:iCs/>
          <w:sz w:val="22"/>
          <w:szCs w:val="22"/>
        </w:rPr>
      </w:pPr>
      <w:r w:rsidRPr="00F14B14">
        <w:rPr>
          <w:rFonts w:ascii="Arial" w:hAnsi="Arial" w:cs="Arial"/>
          <w:b/>
          <w:bCs/>
          <w:sz w:val="22"/>
          <w:szCs w:val="22"/>
        </w:rPr>
        <w:lastRenderedPageBreak/>
        <w:t xml:space="preserve">Annex </w:t>
      </w:r>
      <w:r w:rsidR="009E3753" w:rsidRPr="00F14B14">
        <w:rPr>
          <w:rFonts w:ascii="Arial" w:hAnsi="Arial" w:cs="Arial"/>
          <w:b/>
          <w:bCs/>
          <w:sz w:val="22"/>
          <w:szCs w:val="22"/>
        </w:rPr>
        <w:t>A</w:t>
      </w:r>
      <w:r w:rsidR="00884659" w:rsidRPr="00F14B14">
        <w:rPr>
          <w:rFonts w:ascii="Arial" w:hAnsi="Arial" w:cs="Arial"/>
          <w:b/>
          <w:bCs/>
          <w:sz w:val="22"/>
          <w:szCs w:val="22"/>
        </w:rPr>
        <w:t xml:space="preserve"> –</w:t>
      </w:r>
      <w:r w:rsidR="00E90171" w:rsidRPr="00F14B14">
        <w:rPr>
          <w:rFonts w:ascii="Arial" w:hAnsi="Arial" w:cs="Arial"/>
          <w:b/>
          <w:bCs/>
          <w:sz w:val="22"/>
          <w:szCs w:val="22"/>
        </w:rPr>
        <w:t xml:space="preserve"> Programme</w:t>
      </w:r>
      <w:r w:rsidRPr="00F14B14">
        <w:rPr>
          <w:rFonts w:ascii="Arial" w:hAnsi="Arial" w:cs="Arial"/>
          <w:b/>
          <w:bCs/>
          <w:sz w:val="22"/>
          <w:szCs w:val="22"/>
        </w:rPr>
        <w:t xml:space="preserve"> </w:t>
      </w:r>
      <w:r w:rsidR="00884659" w:rsidRPr="00F14B14">
        <w:rPr>
          <w:rFonts w:ascii="Arial" w:hAnsi="Arial" w:cs="Arial"/>
          <w:b/>
          <w:bCs/>
          <w:sz w:val="22"/>
          <w:szCs w:val="22"/>
        </w:rPr>
        <w:t>Outputs and Outcomes</w:t>
      </w:r>
    </w:p>
    <w:p w14:paraId="0B1DE840" w14:textId="77777777" w:rsidR="00EC41DA" w:rsidRPr="00F14B14" w:rsidRDefault="00EC41DA" w:rsidP="00EC41DA">
      <w:pPr>
        <w:tabs>
          <w:tab w:val="left" w:pos="2268"/>
        </w:tabs>
        <w:rPr>
          <w:rFonts w:ascii="Arial" w:hAnsi="Arial" w:cs="Arial"/>
          <w:b/>
          <w:bCs/>
          <w:sz w:val="22"/>
          <w:szCs w:val="22"/>
        </w:rPr>
      </w:pP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148"/>
        <w:gridCol w:w="2552"/>
      </w:tblGrid>
      <w:tr w:rsidR="00EC41DA" w:rsidRPr="00F14B14" w14:paraId="1BF837D1" w14:textId="77777777" w:rsidTr="00F14B14">
        <w:tc>
          <w:tcPr>
            <w:tcW w:w="2216" w:type="dxa"/>
            <w:shd w:val="clear" w:color="auto" w:fill="D9D9D9" w:themeFill="background1" w:themeFillShade="D9"/>
          </w:tcPr>
          <w:p w14:paraId="15639234" w14:textId="43EB106A" w:rsidR="00EC41DA" w:rsidRPr="00F14B14" w:rsidRDefault="009E3753" w:rsidP="0076275D">
            <w:pPr>
              <w:jc w:val="center"/>
              <w:rPr>
                <w:rFonts w:ascii="Arial" w:hAnsi="Arial" w:cs="Arial"/>
                <w:bCs/>
                <w:sz w:val="22"/>
                <w:szCs w:val="22"/>
              </w:rPr>
            </w:pPr>
            <w:r w:rsidRPr="00F14B14">
              <w:rPr>
                <w:rFonts w:ascii="Arial" w:hAnsi="Arial" w:cs="Arial"/>
                <w:b/>
                <w:bCs/>
                <w:sz w:val="22"/>
                <w:szCs w:val="22"/>
              </w:rPr>
              <w:t>Output</w:t>
            </w:r>
          </w:p>
        </w:tc>
        <w:tc>
          <w:tcPr>
            <w:tcW w:w="6148" w:type="dxa"/>
            <w:shd w:val="clear" w:color="auto" w:fill="D9D9D9" w:themeFill="background1" w:themeFillShade="D9"/>
          </w:tcPr>
          <w:p w14:paraId="27EC9C26" w14:textId="77777777" w:rsidR="00EC41DA" w:rsidRPr="00F14B14" w:rsidRDefault="00EC41DA" w:rsidP="0076275D">
            <w:pPr>
              <w:jc w:val="center"/>
              <w:rPr>
                <w:rFonts w:ascii="Arial" w:hAnsi="Arial" w:cs="Arial"/>
                <w:sz w:val="22"/>
                <w:szCs w:val="22"/>
              </w:rPr>
            </w:pPr>
            <w:r w:rsidRPr="00F14B14">
              <w:rPr>
                <w:rFonts w:ascii="Arial" w:hAnsi="Arial" w:cs="Arial"/>
                <w:b/>
                <w:bCs/>
                <w:sz w:val="22"/>
                <w:szCs w:val="22"/>
              </w:rPr>
              <w:t>Definition</w:t>
            </w:r>
          </w:p>
        </w:tc>
        <w:tc>
          <w:tcPr>
            <w:tcW w:w="2552" w:type="dxa"/>
            <w:shd w:val="clear" w:color="auto" w:fill="D9D9D9" w:themeFill="background1" w:themeFillShade="D9"/>
          </w:tcPr>
          <w:p w14:paraId="3B2F2DAE" w14:textId="2CFAF7B5" w:rsidR="00EC41DA" w:rsidRPr="00F14B14" w:rsidRDefault="00EC41DA" w:rsidP="0076275D">
            <w:pPr>
              <w:jc w:val="center"/>
              <w:rPr>
                <w:rFonts w:ascii="Arial" w:hAnsi="Arial" w:cs="Arial"/>
                <w:bCs/>
                <w:sz w:val="22"/>
                <w:szCs w:val="22"/>
              </w:rPr>
            </w:pPr>
            <w:r w:rsidRPr="00C24B04">
              <w:rPr>
                <w:rFonts w:ascii="Arial" w:hAnsi="Arial" w:cs="Arial"/>
                <w:b/>
                <w:bCs/>
                <w:sz w:val="22"/>
                <w:szCs w:val="22"/>
              </w:rPr>
              <w:t>Audit Evidence</w:t>
            </w:r>
            <w:r w:rsidR="0009048B" w:rsidRPr="00C24B04">
              <w:rPr>
                <w:rFonts w:ascii="Arial" w:hAnsi="Arial" w:cs="Arial"/>
                <w:b/>
                <w:bCs/>
                <w:sz w:val="22"/>
                <w:szCs w:val="22"/>
              </w:rPr>
              <w:t xml:space="preserve"> – check below</w:t>
            </w:r>
          </w:p>
        </w:tc>
      </w:tr>
      <w:tr w:rsidR="00005A7D" w:rsidRPr="00F14B14" w14:paraId="3E4F0ECA" w14:textId="77777777" w:rsidTr="00F14B14">
        <w:tc>
          <w:tcPr>
            <w:tcW w:w="2216" w:type="dxa"/>
            <w:shd w:val="clear" w:color="auto" w:fill="auto"/>
          </w:tcPr>
          <w:p w14:paraId="22A70FF1" w14:textId="5C29608B" w:rsidR="00005A7D" w:rsidRPr="00F14B14" w:rsidRDefault="00005A7D" w:rsidP="00981AA9">
            <w:pPr>
              <w:rPr>
                <w:rFonts w:ascii="Arial" w:hAnsi="Arial" w:cs="Arial"/>
                <w:bCs/>
                <w:color w:val="000000"/>
                <w:sz w:val="22"/>
                <w:szCs w:val="22"/>
              </w:rPr>
            </w:pPr>
            <w:r w:rsidRPr="00F14B14">
              <w:rPr>
                <w:rFonts w:ascii="Arial" w:hAnsi="Arial" w:cs="Arial"/>
                <w:sz w:val="22"/>
                <w:szCs w:val="22"/>
              </w:rPr>
              <w:t>Number of low or zero carbon energy infrastructure installed</w:t>
            </w:r>
          </w:p>
        </w:tc>
        <w:tc>
          <w:tcPr>
            <w:tcW w:w="6148" w:type="dxa"/>
            <w:shd w:val="clear" w:color="auto" w:fill="auto"/>
          </w:tcPr>
          <w:p w14:paraId="2EAB67BB" w14:textId="77777777" w:rsidR="00E14CA7" w:rsidRPr="00F14B14" w:rsidRDefault="00E14CA7" w:rsidP="00981AA9">
            <w:pPr>
              <w:rPr>
                <w:rFonts w:ascii="Arial" w:hAnsi="Arial" w:cs="Arial"/>
                <w:color w:val="000000"/>
                <w:sz w:val="22"/>
                <w:szCs w:val="22"/>
              </w:rPr>
            </w:pPr>
            <w:r w:rsidRPr="00F14B14">
              <w:rPr>
                <w:rFonts w:ascii="Arial" w:hAnsi="Arial" w:cs="Arial"/>
                <w:color w:val="000000"/>
                <w:sz w:val="22"/>
                <w:szCs w:val="22"/>
              </w:rPr>
              <w:t xml:space="preserve">The total square meterage of space containing </w:t>
            </w:r>
            <w:proofErr w:type="gramStart"/>
            <w:r w:rsidRPr="00F14B14">
              <w:rPr>
                <w:rFonts w:ascii="Arial" w:hAnsi="Arial" w:cs="Arial"/>
                <w:color w:val="000000"/>
                <w:sz w:val="22"/>
                <w:szCs w:val="22"/>
              </w:rPr>
              <w:t>low</w:t>
            </w:r>
            <w:proofErr w:type="gramEnd"/>
            <w:r w:rsidRPr="00F14B14">
              <w:rPr>
                <w:rFonts w:ascii="Arial" w:hAnsi="Arial" w:cs="Arial"/>
                <w:color w:val="000000"/>
                <w:sz w:val="22"/>
                <w:szCs w:val="22"/>
              </w:rPr>
              <w:t xml:space="preserve"> or zero carbon infrastructure completed. This may be within existing residential units, non-domestic </w:t>
            </w:r>
            <w:proofErr w:type="gramStart"/>
            <w:r w:rsidRPr="00F14B14">
              <w:rPr>
                <w:rFonts w:ascii="Arial" w:hAnsi="Arial" w:cs="Arial"/>
                <w:color w:val="000000"/>
                <w:sz w:val="22"/>
                <w:szCs w:val="22"/>
              </w:rPr>
              <w:t>buildings</w:t>
            </w:r>
            <w:proofErr w:type="gramEnd"/>
            <w:r w:rsidRPr="00F14B14">
              <w:rPr>
                <w:rFonts w:ascii="Arial" w:hAnsi="Arial" w:cs="Arial"/>
                <w:color w:val="000000"/>
                <w:sz w:val="22"/>
                <w:szCs w:val="22"/>
              </w:rPr>
              <w:t xml:space="preserve"> or other buildings.</w:t>
            </w:r>
          </w:p>
          <w:p w14:paraId="46FF0B81" w14:textId="7460550A" w:rsidR="00E14CA7" w:rsidRPr="00F14B14" w:rsidRDefault="00E14CA7" w:rsidP="00981AA9">
            <w:pPr>
              <w:rPr>
                <w:rFonts w:ascii="Arial" w:hAnsi="Arial" w:cs="Arial"/>
                <w:color w:val="000000"/>
                <w:sz w:val="22"/>
                <w:szCs w:val="22"/>
              </w:rPr>
            </w:pPr>
            <w:r w:rsidRPr="00F14B14">
              <w:rPr>
                <w:rFonts w:ascii="Arial" w:hAnsi="Arial" w:cs="Arial"/>
                <w:color w:val="000000"/>
                <w:sz w:val="22"/>
                <w:szCs w:val="22"/>
              </w:rPr>
              <w:br/>
              <w:t>- Completed means physical completion of the low or zero carbon infrastructure and the space is ready for occupancy immediately.</w:t>
            </w:r>
          </w:p>
          <w:p w14:paraId="7E1B66CA" w14:textId="77777777" w:rsidR="00005A7D" w:rsidRPr="00F14B14" w:rsidRDefault="00005A7D" w:rsidP="00981AA9">
            <w:pPr>
              <w:rPr>
                <w:rFonts w:ascii="Arial" w:hAnsi="Arial" w:cs="Arial"/>
                <w:color w:val="000000"/>
                <w:sz w:val="22"/>
                <w:szCs w:val="22"/>
              </w:rPr>
            </w:pPr>
          </w:p>
        </w:tc>
        <w:tc>
          <w:tcPr>
            <w:tcW w:w="2552" w:type="dxa"/>
            <w:shd w:val="clear" w:color="auto" w:fill="auto"/>
          </w:tcPr>
          <w:p w14:paraId="7C435634" w14:textId="5B62277A" w:rsidR="00005A7D" w:rsidRPr="00F14B14" w:rsidRDefault="008C02AC">
            <w:pPr>
              <w:rPr>
                <w:rFonts w:ascii="Arial" w:hAnsi="Arial" w:cs="Arial"/>
                <w:sz w:val="22"/>
                <w:szCs w:val="22"/>
              </w:rPr>
            </w:pPr>
            <w:r w:rsidRPr="00F14B14">
              <w:rPr>
                <w:rFonts w:ascii="Arial" w:hAnsi="Arial" w:cs="Arial"/>
                <w:sz w:val="22"/>
                <w:szCs w:val="22"/>
              </w:rPr>
              <w:t>Detail</w:t>
            </w:r>
            <w:r w:rsidR="001B1208" w:rsidRPr="00F14B14">
              <w:rPr>
                <w:rFonts w:ascii="Arial" w:hAnsi="Arial" w:cs="Arial"/>
                <w:sz w:val="22"/>
                <w:szCs w:val="22"/>
              </w:rPr>
              <w:t>s</w:t>
            </w:r>
            <w:r w:rsidRPr="00F14B14">
              <w:rPr>
                <w:rFonts w:ascii="Arial" w:hAnsi="Arial" w:cs="Arial"/>
                <w:sz w:val="22"/>
                <w:szCs w:val="22"/>
              </w:rPr>
              <w:t xml:space="preserve"> of work/infrastructure completed, p</w:t>
            </w:r>
            <w:r w:rsidR="002A6392" w:rsidRPr="00F14B14">
              <w:rPr>
                <w:rFonts w:ascii="Arial" w:hAnsi="Arial" w:cs="Arial"/>
                <w:sz w:val="22"/>
                <w:szCs w:val="22"/>
              </w:rPr>
              <w:t>hotos</w:t>
            </w:r>
          </w:p>
        </w:tc>
      </w:tr>
      <w:tr w:rsidR="009C738E" w:rsidRPr="00F14B14" w14:paraId="0F38196D" w14:textId="77777777" w:rsidTr="00F14B14">
        <w:tc>
          <w:tcPr>
            <w:tcW w:w="2216" w:type="dxa"/>
            <w:shd w:val="clear" w:color="auto" w:fill="auto"/>
          </w:tcPr>
          <w:p w14:paraId="35956348" w14:textId="6AE5BE16" w:rsidR="009C738E" w:rsidRPr="00F14B14" w:rsidRDefault="009C738E" w:rsidP="00981AA9">
            <w:pPr>
              <w:rPr>
                <w:rFonts w:ascii="Arial" w:hAnsi="Arial" w:cs="Arial"/>
                <w:bCs/>
                <w:color w:val="000000"/>
                <w:sz w:val="22"/>
                <w:szCs w:val="22"/>
              </w:rPr>
            </w:pPr>
            <w:r w:rsidRPr="00F14B14">
              <w:rPr>
                <w:rFonts w:ascii="Arial" w:hAnsi="Arial" w:cs="Arial"/>
                <w:sz w:val="22"/>
                <w:szCs w:val="22"/>
              </w:rPr>
              <w:t>Number of organisations receiving grants</w:t>
            </w:r>
          </w:p>
        </w:tc>
        <w:tc>
          <w:tcPr>
            <w:tcW w:w="6148" w:type="dxa"/>
            <w:shd w:val="clear" w:color="auto" w:fill="auto"/>
          </w:tcPr>
          <w:p w14:paraId="3F0E8843" w14:textId="67626334" w:rsidR="009C738E" w:rsidRPr="00F14B14" w:rsidRDefault="00DE68FD" w:rsidP="00981AA9">
            <w:pPr>
              <w:rPr>
                <w:rFonts w:ascii="Arial" w:hAnsi="Arial" w:cs="Arial"/>
                <w:color w:val="000000"/>
                <w:sz w:val="22"/>
                <w:szCs w:val="22"/>
              </w:rPr>
            </w:pPr>
            <w:r w:rsidRPr="00F14B14">
              <w:rPr>
                <w:rFonts w:ascii="Arial" w:hAnsi="Arial" w:cs="Arial"/>
                <w:color w:val="000000"/>
                <w:sz w:val="22"/>
                <w:szCs w:val="22"/>
              </w:rPr>
              <w:t xml:space="preserve">Number of organisations receiving grants. </w:t>
            </w:r>
            <w:r w:rsidRPr="00F14B14">
              <w:rPr>
                <w:rFonts w:ascii="Arial" w:hAnsi="Arial" w:cs="Arial"/>
                <w:color w:val="000000"/>
                <w:sz w:val="22"/>
                <w:szCs w:val="22"/>
              </w:rPr>
              <w:br/>
              <w:t>Organisations here will either be:</w:t>
            </w:r>
            <w:r w:rsidRPr="00F14B14">
              <w:rPr>
                <w:rFonts w:ascii="Arial" w:hAnsi="Arial" w:cs="Arial"/>
                <w:color w:val="000000"/>
                <w:sz w:val="22"/>
                <w:szCs w:val="22"/>
              </w:rPr>
              <w:br/>
              <w:t>- The end beneficiary is the recipient of the award itself, for example, a local authority, higher education institute or an organisation representing specific sector who may be undertaking a feasibility study.</w:t>
            </w:r>
            <w:r w:rsidRPr="00F14B14">
              <w:rPr>
                <w:rFonts w:ascii="Arial" w:hAnsi="Arial" w:cs="Arial"/>
                <w:color w:val="000000"/>
                <w:sz w:val="22"/>
                <w:szCs w:val="22"/>
              </w:rPr>
              <w:br/>
              <w:t>- An organisation that is an end beneficiary and does not fit into the above description nor can be classified under the business output indicators, for example, a charitable organisation.</w:t>
            </w:r>
            <w:r w:rsidRPr="00F14B14">
              <w:rPr>
                <w:rFonts w:ascii="Arial" w:hAnsi="Arial" w:cs="Arial"/>
                <w:color w:val="000000"/>
                <w:sz w:val="22"/>
                <w:szCs w:val="22"/>
              </w:rPr>
              <w:br/>
              <w:t xml:space="preserve">- Grant means a cash payment by the project that is not repaid.  </w:t>
            </w:r>
          </w:p>
        </w:tc>
        <w:tc>
          <w:tcPr>
            <w:tcW w:w="2552" w:type="dxa"/>
            <w:shd w:val="clear" w:color="auto" w:fill="auto"/>
          </w:tcPr>
          <w:p w14:paraId="2B8E5AA4" w14:textId="255C6494" w:rsidR="009C738E" w:rsidRPr="00F14B14" w:rsidRDefault="002A6392" w:rsidP="009C738E">
            <w:pPr>
              <w:rPr>
                <w:rFonts w:ascii="Arial" w:hAnsi="Arial" w:cs="Arial"/>
                <w:sz w:val="22"/>
                <w:szCs w:val="22"/>
              </w:rPr>
            </w:pPr>
            <w:r w:rsidRPr="00F14B14">
              <w:rPr>
                <w:rFonts w:ascii="Arial" w:hAnsi="Arial" w:cs="Arial"/>
                <w:sz w:val="22"/>
                <w:szCs w:val="22"/>
              </w:rPr>
              <w:t xml:space="preserve">Project Monitoring Database, </w:t>
            </w:r>
            <w:r w:rsidR="001B1208" w:rsidRPr="00F14B14">
              <w:rPr>
                <w:rFonts w:ascii="Arial" w:hAnsi="Arial" w:cs="Arial"/>
                <w:sz w:val="22"/>
                <w:szCs w:val="22"/>
              </w:rPr>
              <w:t xml:space="preserve">Monitoring </w:t>
            </w:r>
            <w:r w:rsidRPr="00F14B14">
              <w:rPr>
                <w:rFonts w:ascii="Arial" w:hAnsi="Arial" w:cs="Arial"/>
                <w:sz w:val="22"/>
                <w:szCs w:val="22"/>
              </w:rPr>
              <w:t>Claim Form and supporting evidence</w:t>
            </w:r>
          </w:p>
        </w:tc>
      </w:tr>
      <w:tr w:rsidR="009C738E" w:rsidRPr="00F14B14" w14:paraId="1B1770A2" w14:textId="77777777" w:rsidTr="00F14B14">
        <w:tc>
          <w:tcPr>
            <w:tcW w:w="2216" w:type="dxa"/>
            <w:shd w:val="clear" w:color="auto" w:fill="auto"/>
          </w:tcPr>
          <w:p w14:paraId="4A01A245" w14:textId="0ABA32F4" w:rsidR="009C738E" w:rsidRPr="00F14B14" w:rsidRDefault="009C738E" w:rsidP="00981AA9">
            <w:pPr>
              <w:rPr>
                <w:rFonts w:ascii="Arial" w:hAnsi="Arial" w:cs="Arial"/>
                <w:bCs/>
                <w:color w:val="000000"/>
                <w:sz w:val="22"/>
                <w:szCs w:val="22"/>
              </w:rPr>
            </w:pPr>
            <w:r w:rsidRPr="00F14B14">
              <w:rPr>
                <w:rFonts w:ascii="Arial" w:hAnsi="Arial" w:cs="Arial"/>
                <w:sz w:val="22"/>
                <w:szCs w:val="22"/>
              </w:rPr>
              <w:t xml:space="preserve">Number of facilities supported/created </w:t>
            </w:r>
          </w:p>
        </w:tc>
        <w:tc>
          <w:tcPr>
            <w:tcW w:w="6148" w:type="dxa"/>
            <w:shd w:val="clear" w:color="auto" w:fill="auto"/>
          </w:tcPr>
          <w:p w14:paraId="2655E83F" w14:textId="7B6421DB" w:rsidR="00BF1808" w:rsidRPr="00F14B14" w:rsidRDefault="00BF1808" w:rsidP="00981AA9">
            <w:pPr>
              <w:rPr>
                <w:rFonts w:ascii="Arial" w:hAnsi="Arial" w:cs="Arial"/>
                <w:color w:val="000000"/>
                <w:sz w:val="22"/>
                <w:szCs w:val="22"/>
              </w:rPr>
            </w:pPr>
            <w:r w:rsidRPr="00F14B14">
              <w:rPr>
                <w:rFonts w:ascii="Arial" w:hAnsi="Arial" w:cs="Arial"/>
                <w:color w:val="000000"/>
                <w:sz w:val="22"/>
                <w:szCs w:val="22"/>
              </w:rPr>
              <w:t>The number of new amenities/facilities created or improved.</w:t>
            </w:r>
            <w:r w:rsidRPr="00F14B14">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F14B14">
              <w:rPr>
                <w:rFonts w:ascii="Arial" w:hAnsi="Arial" w:cs="Arial"/>
                <w:color w:val="000000"/>
                <w:sz w:val="22"/>
                <w:szCs w:val="22"/>
              </w:rPr>
              <w:t>hospitals</w:t>
            </w:r>
            <w:proofErr w:type="gramEnd"/>
            <w:r w:rsidRPr="00F14B14">
              <w:rPr>
                <w:rFonts w:ascii="Arial" w:hAnsi="Arial" w:cs="Arial"/>
                <w:color w:val="000000"/>
                <w:sz w:val="22"/>
                <w:szCs w:val="22"/>
              </w:rPr>
              <w:t xml:space="preserve"> and public toilets. </w:t>
            </w:r>
            <w:r w:rsidRPr="00F14B14">
              <w:rPr>
                <w:rFonts w:ascii="Arial" w:hAnsi="Arial" w:cs="Arial"/>
                <w:color w:val="000000"/>
                <w:sz w:val="22"/>
                <w:szCs w:val="22"/>
              </w:rPr>
              <w:br/>
              <w:t>- Created means the amenity/facility did not previously exist.</w:t>
            </w:r>
            <w:r w:rsidRPr="00F14B14">
              <w:rPr>
                <w:rFonts w:ascii="Arial" w:hAnsi="Arial" w:cs="Arial"/>
                <w:color w:val="000000"/>
                <w:sz w:val="22"/>
                <w:szCs w:val="22"/>
              </w:rPr>
              <w:br/>
              <w:t xml:space="preserve">- 'Improved' means adding, </w:t>
            </w:r>
            <w:proofErr w:type="gramStart"/>
            <w:r w:rsidRPr="00F14B14">
              <w:rPr>
                <w:rFonts w:ascii="Arial" w:hAnsi="Arial" w:cs="Arial"/>
                <w:color w:val="000000"/>
                <w:sz w:val="22"/>
                <w:szCs w:val="22"/>
              </w:rPr>
              <w:t>renovating</w:t>
            </w:r>
            <w:proofErr w:type="gramEnd"/>
            <w:r w:rsidRPr="00F14B14">
              <w:rPr>
                <w:rFonts w:ascii="Arial" w:hAnsi="Arial" w:cs="Arial"/>
                <w:color w:val="000000"/>
                <w:sz w:val="22"/>
                <w:szCs w:val="22"/>
              </w:rPr>
              <w:t xml:space="preserve"> or repairing facilities with the aim of creating better public space. It does not include maintenance of existing facilities.</w:t>
            </w:r>
          </w:p>
          <w:p w14:paraId="3BBB1625" w14:textId="77777777" w:rsidR="009C738E" w:rsidRPr="00F14B14" w:rsidRDefault="009C738E" w:rsidP="00981AA9">
            <w:pPr>
              <w:rPr>
                <w:rFonts w:ascii="Arial" w:hAnsi="Arial" w:cs="Arial"/>
                <w:color w:val="000000"/>
                <w:sz w:val="22"/>
                <w:szCs w:val="22"/>
              </w:rPr>
            </w:pPr>
          </w:p>
        </w:tc>
        <w:tc>
          <w:tcPr>
            <w:tcW w:w="2552" w:type="dxa"/>
            <w:shd w:val="clear" w:color="auto" w:fill="auto"/>
          </w:tcPr>
          <w:p w14:paraId="134D648F" w14:textId="57747709" w:rsidR="009C738E" w:rsidRPr="00F14B14" w:rsidRDefault="00006E3E" w:rsidP="009C738E">
            <w:pPr>
              <w:rPr>
                <w:rFonts w:ascii="Arial" w:hAnsi="Arial" w:cs="Arial"/>
                <w:sz w:val="22"/>
                <w:szCs w:val="22"/>
              </w:rPr>
            </w:pPr>
            <w:r w:rsidRPr="00F14B14">
              <w:rPr>
                <w:rFonts w:ascii="Arial" w:hAnsi="Arial" w:cs="Arial"/>
                <w:sz w:val="22"/>
                <w:szCs w:val="22"/>
              </w:rPr>
              <w:t>Monitoring Claim Form and supporting evi</w:t>
            </w:r>
            <w:r w:rsidR="00AD26A0" w:rsidRPr="00F14B14">
              <w:rPr>
                <w:rFonts w:ascii="Arial" w:hAnsi="Arial" w:cs="Arial"/>
                <w:sz w:val="22"/>
                <w:szCs w:val="22"/>
              </w:rPr>
              <w:t>dence, designs, photos</w:t>
            </w:r>
          </w:p>
        </w:tc>
      </w:tr>
      <w:tr w:rsidR="00EC41DA" w:rsidRPr="00F14B14" w14:paraId="4396B2D1" w14:textId="77777777" w:rsidTr="00F14B14">
        <w:trPr>
          <w:trHeight w:val="2102"/>
        </w:trPr>
        <w:tc>
          <w:tcPr>
            <w:tcW w:w="2216" w:type="dxa"/>
            <w:shd w:val="clear" w:color="auto" w:fill="auto"/>
          </w:tcPr>
          <w:p w14:paraId="1C820AF8" w14:textId="77777777" w:rsidR="00EC41DA" w:rsidRPr="00F14B14" w:rsidRDefault="00EC41DA" w:rsidP="00981AA9">
            <w:pPr>
              <w:rPr>
                <w:rFonts w:ascii="Arial" w:hAnsi="Arial" w:cs="Arial"/>
                <w:bCs/>
                <w:color w:val="333399"/>
                <w:sz w:val="22"/>
                <w:szCs w:val="22"/>
                <w:highlight w:val="yellow"/>
              </w:rPr>
            </w:pPr>
            <w:r w:rsidRPr="00F14B14">
              <w:rPr>
                <w:rFonts w:ascii="Arial" w:hAnsi="Arial" w:cs="Arial"/>
                <w:bCs/>
                <w:color w:val="000000"/>
                <w:sz w:val="22"/>
                <w:szCs w:val="22"/>
              </w:rPr>
              <w:t>Number of local events or activities supported</w:t>
            </w:r>
          </w:p>
        </w:tc>
        <w:tc>
          <w:tcPr>
            <w:tcW w:w="6148" w:type="dxa"/>
            <w:shd w:val="clear" w:color="auto" w:fill="auto"/>
          </w:tcPr>
          <w:p w14:paraId="43EB8EDB" w14:textId="77777777"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local events or activities supported. An event refers to planned activities. These should fall into the below categories:</w:t>
            </w:r>
            <w:r w:rsidRPr="00F14B14">
              <w:rPr>
                <w:rFonts w:ascii="Arial" w:hAnsi="Arial" w:cs="Arial"/>
                <w:color w:val="000000"/>
                <w:sz w:val="22"/>
                <w:szCs w:val="22"/>
              </w:rPr>
              <w:br/>
              <w:t xml:space="preserve">- Those related to: (1) Film, TV, Music, Radio (2) Heritage (3) Arts, Museums and Libraries. </w:t>
            </w:r>
            <w:r w:rsidRPr="00F14B14">
              <w:rPr>
                <w:rFonts w:ascii="Arial" w:hAnsi="Arial" w:cs="Arial"/>
                <w:color w:val="000000"/>
                <w:sz w:val="22"/>
                <w:szCs w:val="22"/>
              </w:rPr>
              <w:br/>
              <w:t xml:space="preserve">- Other activities and events include, for example but not limited to, sports, volunteering, </w:t>
            </w:r>
            <w:proofErr w:type="gramStart"/>
            <w:r w:rsidRPr="00F14B14">
              <w:rPr>
                <w:rFonts w:ascii="Arial" w:hAnsi="Arial" w:cs="Arial"/>
                <w:color w:val="000000"/>
                <w:sz w:val="22"/>
                <w:szCs w:val="22"/>
              </w:rPr>
              <w:t>tourism</w:t>
            </w:r>
            <w:proofErr w:type="gramEnd"/>
            <w:r w:rsidRPr="00F14B14">
              <w:rPr>
                <w:rFonts w:ascii="Arial" w:hAnsi="Arial" w:cs="Arial"/>
                <w:color w:val="000000"/>
                <w:sz w:val="22"/>
                <w:szCs w:val="22"/>
              </w:rPr>
              <w:t xml:space="preserve"> and social action.</w:t>
            </w:r>
          </w:p>
          <w:p w14:paraId="3ED43B54" w14:textId="77777777" w:rsidR="00EC41DA" w:rsidRPr="00F14B14" w:rsidRDefault="00EC41DA" w:rsidP="00981AA9">
            <w:pPr>
              <w:rPr>
                <w:rFonts w:ascii="Arial" w:hAnsi="Arial" w:cs="Arial"/>
                <w:sz w:val="22"/>
                <w:szCs w:val="22"/>
                <w:highlight w:val="yellow"/>
              </w:rPr>
            </w:pPr>
          </w:p>
        </w:tc>
        <w:tc>
          <w:tcPr>
            <w:tcW w:w="2552" w:type="dxa"/>
            <w:shd w:val="clear" w:color="auto" w:fill="auto"/>
          </w:tcPr>
          <w:p w14:paraId="6EF4E233" w14:textId="5F914FEE" w:rsidR="00EC41DA" w:rsidRPr="00F14B14" w:rsidRDefault="00EC41DA">
            <w:pPr>
              <w:rPr>
                <w:rFonts w:ascii="Arial" w:hAnsi="Arial" w:cs="Arial"/>
                <w:sz w:val="22"/>
                <w:szCs w:val="22"/>
                <w:highlight w:val="yellow"/>
              </w:rPr>
            </w:pPr>
            <w:r w:rsidRPr="00F14B14">
              <w:rPr>
                <w:rFonts w:ascii="Arial" w:hAnsi="Arial" w:cs="Arial"/>
                <w:sz w:val="22"/>
                <w:szCs w:val="22"/>
              </w:rPr>
              <w:t>Detail</w:t>
            </w:r>
            <w:r w:rsidR="001B1208" w:rsidRPr="00F14B14">
              <w:rPr>
                <w:rFonts w:ascii="Arial" w:hAnsi="Arial" w:cs="Arial"/>
                <w:sz w:val="22"/>
                <w:szCs w:val="22"/>
              </w:rPr>
              <w:t>s</w:t>
            </w:r>
            <w:r w:rsidR="00485EE4" w:rsidRPr="00F14B14">
              <w:rPr>
                <w:rFonts w:ascii="Arial" w:hAnsi="Arial" w:cs="Arial"/>
                <w:sz w:val="22"/>
                <w:szCs w:val="22"/>
              </w:rPr>
              <w:t xml:space="preserve"> </w:t>
            </w:r>
            <w:r w:rsidRPr="00F14B14">
              <w:rPr>
                <w:rFonts w:ascii="Arial" w:hAnsi="Arial" w:cs="Arial"/>
                <w:sz w:val="22"/>
                <w:szCs w:val="22"/>
              </w:rPr>
              <w:t>of planned event</w:t>
            </w:r>
            <w:r w:rsidR="00EA7551" w:rsidRPr="00F14B14">
              <w:rPr>
                <w:rFonts w:ascii="Arial" w:hAnsi="Arial" w:cs="Arial"/>
                <w:sz w:val="22"/>
                <w:szCs w:val="22"/>
              </w:rPr>
              <w:t xml:space="preserve"> </w:t>
            </w:r>
            <w:r w:rsidR="00485EE4" w:rsidRPr="00F14B14">
              <w:rPr>
                <w:rFonts w:ascii="Arial" w:hAnsi="Arial" w:cs="Arial"/>
                <w:sz w:val="22"/>
                <w:szCs w:val="22"/>
              </w:rPr>
              <w:t>i.e.,</w:t>
            </w:r>
            <w:r w:rsidR="00EA7551" w:rsidRPr="00F14B14">
              <w:rPr>
                <w:rFonts w:ascii="Arial" w:hAnsi="Arial" w:cs="Arial"/>
                <w:sz w:val="22"/>
                <w:szCs w:val="22"/>
              </w:rPr>
              <w:t xml:space="preserve"> marketing and promotion, photos</w:t>
            </w:r>
            <w:r w:rsidR="00B01FB7" w:rsidRPr="00F14B14">
              <w:rPr>
                <w:rFonts w:ascii="Arial" w:hAnsi="Arial" w:cs="Arial"/>
                <w:sz w:val="22"/>
                <w:szCs w:val="22"/>
              </w:rPr>
              <w:t xml:space="preserve"> </w:t>
            </w:r>
            <w:r w:rsidRPr="00F14B14">
              <w:rPr>
                <w:rFonts w:ascii="Arial" w:hAnsi="Arial" w:cs="Arial"/>
                <w:sz w:val="22"/>
                <w:szCs w:val="22"/>
              </w:rPr>
              <w:t xml:space="preserve"> </w:t>
            </w:r>
          </w:p>
        </w:tc>
      </w:tr>
      <w:tr w:rsidR="003B7EA8" w:rsidRPr="00F14B14" w14:paraId="63649E81" w14:textId="77777777" w:rsidTr="00F14B14">
        <w:tc>
          <w:tcPr>
            <w:tcW w:w="2216" w:type="dxa"/>
            <w:shd w:val="clear" w:color="auto" w:fill="auto"/>
          </w:tcPr>
          <w:p w14:paraId="607D4C0E" w14:textId="2DCD77E9" w:rsidR="003B7EA8" w:rsidRPr="00F14B14" w:rsidRDefault="003B7EA8" w:rsidP="00981AA9">
            <w:pPr>
              <w:rPr>
                <w:rFonts w:ascii="Arial" w:hAnsi="Arial" w:cs="Arial"/>
                <w:bCs/>
                <w:color w:val="000000"/>
                <w:sz w:val="22"/>
                <w:szCs w:val="22"/>
              </w:rPr>
            </w:pPr>
            <w:r w:rsidRPr="00F14B14">
              <w:rPr>
                <w:rFonts w:ascii="Arial" w:hAnsi="Arial" w:cs="Arial"/>
                <w:sz w:val="22"/>
                <w:szCs w:val="22"/>
              </w:rPr>
              <w:t>Amount of green or blue space created or improved (m</w:t>
            </w:r>
            <w:r w:rsidRPr="00F14B14">
              <w:rPr>
                <w:rFonts w:ascii="Arial" w:hAnsi="Arial" w:cs="Arial"/>
                <w:sz w:val="22"/>
                <w:szCs w:val="22"/>
                <w:vertAlign w:val="superscript"/>
              </w:rPr>
              <w:t>2</w:t>
            </w:r>
            <w:r w:rsidRPr="00F14B14">
              <w:rPr>
                <w:rFonts w:ascii="Arial" w:hAnsi="Arial" w:cs="Arial"/>
                <w:sz w:val="22"/>
                <w:szCs w:val="22"/>
              </w:rPr>
              <w:t>)</w:t>
            </w:r>
          </w:p>
        </w:tc>
        <w:tc>
          <w:tcPr>
            <w:tcW w:w="6148" w:type="dxa"/>
            <w:shd w:val="clear" w:color="auto" w:fill="auto"/>
          </w:tcPr>
          <w:p w14:paraId="4CD95134" w14:textId="77777777" w:rsidR="00981AA9" w:rsidRPr="00F14B14" w:rsidRDefault="00981AA9" w:rsidP="00981AA9">
            <w:pPr>
              <w:rPr>
                <w:rFonts w:ascii="Arial" w:hAnsi="Arial" w:cs="Arial"/>
                <w:sz w:val="22"/>
                <w:szCs w:val="22"/>
              </w:rPr>
            </w:pPr>
            <w:r w:rsidRPr="00F14B14">
              <w:rPr>
                <w:rFonts w:ascii="Arial" w:hAnsi="Arial" w:cs="Arial"/>
                <w:sz w:val="22"/>
                <w:szCs w:val="22"/>
              </w:rPr>
              <w:t>The total square meterage of green or blue space completed or improved.</w:t>
            </w:r>
            <w:r w:rsidRPr="00F14B14">
              <w:rPr>
                <w:rFonts w:ascii="Arial" w:hAnsi="Arial" w:cs="Arial"/>
                <w:sz w:val="22"/>
                <w:szCs w:val="22"/>
              </w:rPr>
              <w:br/>
              <w:t xml:space="preserve">- Green or blue space means any vegetated land, or water, within an urban area or public space. This </w:t>
            </w:r>
            <w:proofErr w:type="gramStart"/>
            <w:r w:rsidRPr="00F14B14">
              <w:rPr>
                <w:rFonts w:ascii="Arial" w:hAnsi="Arial" w:cs="Arial"/>
                <w:sz w:val="22"/>
                <w:szCs w:val="22"/>
              </w:rPr>
              <w:t>includes:</w:t>
            </w:r>
            <w:proofErr w:type="gramEnd"/>
            <w:r w:rsidRPr="00F14B14">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F14B14">
              <w:rPr>
                <w:rFonts w:ascii="Arial" w:hAnsi="Arial" w:cs="Arial"/>
                <w:sz w:val="22"/>
                <w:szCs w:val="22"/>
              </w:rPr>
              <w:br/>
              <w:t xml:space="preserve">- Created means physical creation of a green or blue space that did not exist </w:t>
            </w:r>
            <w:proofErr w:type="gramStart"/>
            <w:r w:rsidRPr="00F14B14">
              <w:rPr>
                <w:rFonts w:ascii="Arial" w:hAnsi="Arial" w:cs="Arial"/>
                <w:sz w:val="22"/>
                <w:szCs w:val="22"/>
              </w:rPr>
              <w:t>previously</w:t>
            </w:r>
            <w:proofErr w:type="gramEnd"/>
            <w:r w:rsidRPr="00F14B14">
              <w:rPr>
                <w:rFonts w:ascii="Arial" w:hAnsi="Arial" w:cs="Arial"/>
                <w:sz w:val="22"/>
                <w:szCs w:val="22"/>
              </w:rPr>
              <w:t xml:space="preserve"> and the space is open to the public.                                </w:t>
            </w:r>
            <w:r w:rsidRPr="00F14B14">
              <w:rPr>
                <w:rFonts w:ascii="Arial" w:hAnsi="Arial" w:cs="Arial"/>
                <w:sz w:val="22"/>
                <w:szCs w:val="22"/>
              </w:rPr>
              <w:br/>
              <w:t xml:space="preserve">- Improved means adding, </w:t>
            </w:r>
            <w:proofErr w:type="gramStart"/>
            <w:r w:rsidRPr="00F14B14">
              <w:rPr>
                <w:rFonts w:ascii="Arial" w:hAnsi="Arial" w:cs="Arial"/>
                <w:sz w:val="22"/>
                <w:szCs w:val="22"/>
              </w:rPr>
              <w:t>renovating</w:t>
            </w:r>
            <w:proofErr w:type="gramEnd"/>
            <w:r w:rsidRPr="00F14B14">
              <w:rPr>
                <w:rFonts w:ascii="Arial" w:hAnsi="Arial" w:cs="Arial"/>
                <w:sz w:val="22"/>
                <w:szCs w:val="22"/>
              </w:rPr>
              <w:t xml:space="preserve"> or repairing facilities and landscaping. It does not include maintenance of existing greenspace, such as grass cutting, pruning, and cleaning.</w:t>
            </w:r>
          </w:p>
          <w:p w14:paraId="41DB9824" w14:textId="77777777" w:rsidR="003B7EA8" w:rsidRPr="00F14B14" w:rsidRDefault="003B7EA8" w:rsidP="00981AA9">
            <w:pPr>
              <w:rPr>
                <w:rFonts w:ascii="Arial" w:hAnsi="Arial" w:cs="Arial"/>
                <w:color w:val="000000"/>
                <w:sz w:val="22"/>
                <w:szCs w:val="22"/>
              </w:rPr>
            </w:pPr>
          </w:p>
        </w:tc>
        <w:tc>
          <w:tcPr>
            <w:tcW w:w="2552" w:type="dxa"/>
            <w:shd w:val="clear" w:color="auto" w:fill="auto"/>
          </w:tcPr>
          <w:p w14:paraId="20687BDD" w14:textId="73A5B504" w:rsidR="003B7EA8" w:rsidRPr="00F14B14" w:rsidRDefault="00B01FB7">
            <w:pPr>
              <w:rPr>
                <w:rFonts w:ascii="Arial" w:hAnsi="Arial" w:cs="Arial"/>
                <w:sz w:val="22"/>
                <w:szCs w:val="22"/>
              </w:rPr>
            </w:pPr>
            <w:r w:rsidRPr="00F14B14">
              <w:rPr>
                <w:rFonts w:ascii="Arial" w:hAnsi="Arial" w:cs="Arial"/>
                <w:sz w:val="22"/>
                <w:szCs w:val="22"/>
              </w:rPr>
              <w:t>Detail</w:t>
            </w:r>
            <w:r w:rsidR="001B1208" w:rsidRPr="00F14B14">
              <w:rPr>
                <w:rFonts w:ascii="Arial" w:hAnsi="Arial" w:cs="Arial"/>
                <w:sz w:val="22"/>
                <w:szCs w:val="22"/>
              </w:rPr>
              <w:t>s</w:t>
            </w:r>
            <w:r w:rsidR="00485EE4" w:rsidRPr="00F14B14">
              <w:rPr>
                <w:rFonts w:ascii="Arial" w:hAnsi="Arial" w:cs="Arial"/>
                <w:sz w:val="22"/>
                <w:szCs w:val="22"/>
              </w:rPr>
              <w:t xml:space="preserve"> </w:t>
            </w:r>
            <w:r w:rsidRPr="00F14B14">
              <w:rPr>
                <w:rFonts w:ascii="Arial" w:hAnsi="Arial" w:cs="Arial"/>
                <w:sz w:val="22"/>
                <w:szCs w:val="22"/>
              </w:rPr>
              <w:t xml:space="preserve">of proposal, </w:t>
            </w:r>
            <w:r w:rsidR="00485EE4" w:rsidRPr="00F14B14">
              <w:rPr>
                <w:rFonts w:ascii="Arial" w:hAnsi="Arial" w:cs="Arial"/>
                <w:sz w:val="22"/>
                <w:szCs w:val="22"/>
              </w:rPr>
              <w:t xml:space="preserve">designs, </w:t>
            </w:r>
            <w:r w:rsidRPr="00F14B14">
              <w:rPr>
                <w:rFonts w:ascii="Arial" w:hAnsi="Arial" w:cs="Arial"/>
                <w:sz w:val="22"/>
                <w:szCs w:val="22"/>
              </w:rPr>
              <w:t>photos</w:t>
            </w:r>
          </w:p>
        </w:tc>
      </w:tr>
      <w:tr w:rsidR="00FB38B5" w:rsidRPr="00F14B14" w14:paraId="6A1759D1" w14:textId="77777777" w:rsidTr="00F14B14">
        <w:tc>
          <w:tcPr>
            <w:tcW w:w="2216" w:type="dxa"/>
            <w:shd w:val="clear" w:color="auto" w:fill="auto"/>
          </w:tcPr>
          <w:p w14:paraId="53C79231" w14:textId="4F407F64" w:rsidR="00FB38B5" w:rsidRPr="00F14B14" w:rsidRDefault="00FB38B5" w:rsidP="00981AA9">
            <w:pPr>
              <w:rPr>
                <w:rFonts w:ascii="Arial" w:hAnsi="Arial" w:cs="Arial"/>
                <w:sz w:val="22"/>
                <w:szCs w:val="22"/>
              </w:rPr>
            </w:pPr>
            <w:r w:rsidRPr="00F14B14">
              <w:rPr>
                <w:rFonts w:ascii="Arial" w:hAnsi="Arial" w:cs="Arial"/>
                <w:sz w:val="22"/>
                <w:szCs w:val="22"/>
              </w:rPr>
              <w:lastRenderedPageBreak/>
              <w:t xml:space="preserve">Number of new or improved cycleways or paths </w:t>
            </w:r>
          </w:p>
        </w:tc>
        <w:tc>
          <w:tcPr>
            <w:tcW w:w="6148" w:type="dxa"/>
            <w:shd w:val="clear" w:color="auto" w:fill="auto"/>
          </w:tcPr>
          <w:p w14:paraId="2A404CA6" w14:textId="7304FA30" w:rsidR="00FB38B5" w:rsidRPr="00F14B14" w:rsidRDefault="00566238" w:rsidP="00981AA9">
            <w:pPr>
              <w:rPr>
                <w:rFonts w:ascii="Arial" w:hAnsi="Arial" w:cs="Arial"/>
                <w:color w:val="000000"/>
                <w:sz w:val="22"/>
                <w:szCs w:val="22"/>
              </w:rPr>
            </w:pPr>
            <w:r w:rsidRPr="00F14B14">
              <w:rPr>
                <w:rFonts w:ascii="Arial" w:hAnsi="Arial" w:cs="Arial"/>
                <w:color w:val="000000"/>
                <w:sz w:val="22"/>
                <w:szCs w:val="22"/>
              </w:rPr>
              <w:t>The km of new or improved cycle ways or foot paths completed.</w:t>
            </w:r>
            <w:r w:rsidRPr="00F14B14">
              <w:rPr>
                <w:rFonts w:ascii="Arial" w:hAnsi="Arial" w:cs="Arial"/>
                <w:color w:val="000000"/>
                <w:sz w:val="22"/>
                <w:szCs w:val="22"/>
              </w:rPr>
              <w:br/>
              <w:t>- New means a cycle way or foot path has been built where it previously did not exist. Constructing cycle ways on existing roads counts as new cycle ways.</w:t>
            </w:r>
            <w:r w:rsidRPr="00F14B14">
              <w:rPr>
                <w:rFonts w:ascii="Arial" w:hAnsi="Arial" w:cs="Arial"/>
                <w:color w:val="000000"/>
                <w:sz w:val="22"/>
                <w:szCs w:val="22"/>
              </w:rPr>
              <w:br/>
              <w:t>- Improved means the capacity or quality of the cycle way or foot path (including beautification and illumination) was improved. This excludes routine maintenance of cycle ways or foot paths.</w:t>
            </w:r>
            <w:r w:rsidRPr="00F14B14">
              <w:rPr>
                <w:rFonts w:ascii="Arial" w:hAnsi="Arial" w:cs="Arial"/>
                <w:color w:val="000000"/>
                <w:sz w:val="22"/>
                <w:szCs w:val="22"/>
              </w:rPr>
              <w:br/>
              <w:t>- Completed means the cycle way or foot path is fully operational and open to the public, and all planned improvements have been fully implemented and operationalised.</w:t>
            </w:r>
          </w:p>
        </w:tc>
        <w:tc>
          <w:tcPr>
            <w:tcW w:w="2552" w:type="dxa"/>
            <w:shd w:val="clear" w:color="auto" w:fill="auto"/>
          </w:tcPr>
          <w:p w14:paraId="7FC956E4" w14:textId="371E5CE7" w:rsidR="00FB38B5" w:rsidRPr="00F14B14" w:rsidRDefault="0040104E" w:rsidP="00FB38B5">
            <w:pPr>
              <w:rPr>
                <w:rFonts w:ascii="Arial" w:hAnsi="Arial" w:cs="Arial"/>
                <w:sz w:val="22"/>
                <w:szCs w:val="22"/>
              </w:rPr>
            </w:pPr>
            <w:r w:rsidRPr="00F14B14">
              <w:rPr>
                <w:rFonts w:ascii="Arial" w:hAnsi="Arial" w:cs="Arial"/>
                <w:sz w:val="22"/>
                <w:szCs w:val="22"/>
              </w:rPr>
              <w:t>Detai</w:t>
            </w:r>
            <w:r w:rsidR="001B1208" w:rsidRPr="00F14B14">
              <w:rPr>
                <w:rFonts w:ascii="Arial" w:hAnsi="Arial" w:cs="Arial"/>
                <w:sz w:val="22"/>
                <w:szCs w:val="22"/>
              </w:rPr>
              <w:t xml:space="preserve">ls </w:t>
            </w:r>
            <w:r w:rsidRPr="00F14B14">
              <w:rPr>
                <w:rFonts w:ascii="Arial" w:hAnsi="Arial" w:cs="Arial"/>
                <w:sz w:val="22"/>
                <w:szCs w:val="22"/>
              </w:rPr>
              <w:t>of proposal, designs, maps, photos</w:t>
            </w:r>
          </w:p>
        </w:tc>
      </w:tr>
      <w:tr w:rsidR="00FB38B5" w:rsidRPr="00F14B14" w14:paraId="42FDFCB5" w14:textId="77777777" w:rsidTr="00F14B14">
        <w:tc>
          <w:tcPr>
            <w:tcW w:w="2216" w:type="dxa"/>
            <w:shd w:val="clear" w:color="auto" w:fill="auto"/>
          </w:tcPr>
          <w:p w14:paraId="7A058B05" w14:textId="7863FD6F" w:rsidR="00FB38B5" w:rsidRPr="00F14B14" w:rsidRDefault="00FB38B5" w:rsidP="00981AA9">
            <w:pPr>
              <w:rPr>
                <w:rFonts w:ascii="Arial" w:hAnsi="Arial" w:cs="Arial"/>
                <w:sz w:val="22"/>
                <w:szCs w:val="22"/>
              </w:rPr>
            </w:pPr>
            <w:r w:rsidRPr="00F14B14">
              <w:rPr>
                <w:rFonts w:ascii="Arial" w:hAnsi="Arial" w:cs="Arial"/>
                <w:sz w:val="22"/>
                <w:szCs w:val="22"/>
              </w:rPr>
              <w:t>Number of trees planted</w:t>
            </w:r>
          </w:p>
        </w:tc>
        <w:tc>
          <w:tcPr>
            <w:tcW w:w="6148" w:type="dxa"/>
            <w:shd w:val="clear" w:color="auto" w:fill="auto"/>
          </w:tcPr>
          <w:p w14:paraId="41B349F5" w14:textId="088E5F7C" w:rsidR="00FB38B5" w:rsidRPr="00F14B14" w:rsidRDefault="00694CCA" w:rsidP="00981AA9">
            <w:pPr>
              <w:rPr>
                <w:rFonts w:ascii="Arial" w:hAnsi="Arial" w:cs="Arial"/>
                <w:color w:val="000000"/>
                <w:sz w:val="22"/>
                <w:szCs w:val="22"/>
              </w:rPr>
            </w:pPr>
            <w:r w:rsidRPr="00F14B14">
              <w:rPr>
                <w:rFonts w:ascii="Arial" w:hAnsi="Arial" w:cs="Arial"/>
                <w:color w:val="000000"/>
                <w:sz w:val="22"/>
                <w:szCs w:val="22"/>
              </w:rPr>
              <w:t xml:space="preserve">Number of new trees planted by project. </w:t>
            </w:r>
            <w:r w:rsidRPr="00F14B14">
              <w:rPr>
                <w:rFonts w:ascii="Arial" w:hAnsi="Arial" w:cs="Arial"/>
                <w:color w:val="000000"/>
                <w:sz w:val="22"/>
                <w:szCs w:val="22"/>
              </w:rPr>
              <w:br/>
              <w:t xml:space="preserve">- Other than a nursery site, this does not include established trees being replanted from other sites.                                                                                                      </w:t>
            </w:r>
          </w:p>
        </w:tc>
        <w:tc>
          <w:tcPr>
            <w:tcW w:w="2552" w:type="dxa"/>
            <w:shd w:val="clear" w:color="auto" w:fill="auto"/>
          </w:tcPr>
          <w:p w14:paraId="162921AF" w14:textId="07072566" w:rsidR="00FB38B5" w:rsidRPr="00F14B14" w:rsidRDefault="005E3225" w:rsidP="00FB38B5">
            <w:pPr>
              <w:rPr>
                <w:rFonts w:ascii="Arial" w:hAnsi="Arial" w:cs="Arial"/>
                <w:sz w:val="22"/>
                <w:szCs w:val="22"/>
              </w:rPr>
            </w:pPr>
            <w:r w:rsidRPr="00F14B14">
              <w:rPr>
                <w:rFonts w:ascii="Arial" w:hAnsi="Arial" w:cs="Arial"/>
                <w:sz w:val="22"/>
                <w:szCs w:val="22"/>
              </w:rPr>
              <w:t xml:space="preserve">List of types of trees </w:t>
            </w:r>
            <w:proofErr w:type="gramStart"/>
            <w:r w:rsidRPr="00F14B14">
              <w:rPr>
                <w:rFonts w:ascii="Arial" w:hAnsi="Arial" w:cs="Arial"/>
                <w:sz w:val="22"/>
                <w:szCs w:val="22"/>
              </w:rPr>
              <w:t>planted,</w:t>
            </w:r>
            <w:proofErr w:type="gramEnd"/>
            <w:r w:rsidRPr="00F14B14">
              <w:rPr>
                <w:rFonts w:ascii="Arial" w:hAnsi="Arial" w:cs="Arial"/>
                <w:sz w:val="22"/>
                <w:szCs w:val="22"/>
              </w:rPr>
              <w:t xml:space="preserve"> photos</w:t>
            </w:r>
          </w:p>
        </w:tc>
      </w:tr>
      <w:tr w:rsidR="00FB38B5" w:rsidRPr="00F14B14" w14:paraId="112373E1" w14:textId="77777777" w:rsidTr="00F14B14">
        <w:tc>
          <w:tcPr>
            <w:tcW w:w="2216" w:type="dxa"/>
            <w:shd w:val="clear" w:color="auto" w:fill="auto"/>
          </w:tcPr>
          <w:p w14:paraId="4C287E66" w14:textId="2EFE90EC" w:rsidR="00FB38B5" w:rsidRPr="00F14B14" w:rsidRDefault="00FB38B5" w:rsidP="00981AA9">
            <w:pPr>
              <w:rPr>
                <w:rFonts w:ascii="Arial" w:hAnsi="Arial" w:cs="Arial"/>
                <w:sz w:val="22"/>
                <w:szCs w:val="22"/>
              </w:rPr>
            </w:pPr>
            <w:r w:rsidRPr="00F14B14">
              <w:rPr>
                <w:rFonts w:ascii="Arial" w:hAnsi="Arial" w:cs="Arial"/>
                <w:sz w:val="22"/>
                <w:szCs w:val="22"/>
              </w:rPr>
              <w:t>Number of Tourism, Culture or heritage assets created or improved</w:t>
            </w:r>
          </w:p>
        </w:tc>
        <w:tc>
          <w:tcPr>
            <w:tcW w:w="6148" w:type="dxa"/>
            <w:shd w:val="clear" w:color="auto" w:fill="auto"/>
          </w:tcPr>
          <w:p w14:paraId="4885E346" w14:textId="68CD83A6" w:rsidR="00FB38B5" w:rsidRPr="00F14B14" w:rsidRDefault="004A3F4D" w:rsidP="00981AA9">
            <w:pPr>
              <w:rPr>
                <w:rFonts w:ascii="Arial" w:hAnsi="Arial" w:cs="Arial"/>
                <w:color w:val="000000"/>
                <w:sz w:val="22"/>
                <w:szCs w:val="22"/>
              </w:rPr>
            </w:pPr>
            <w:r w:rsidRPr="00F14B14">
              <w:rPr>
                <w:rFonts w:ascii="Arial" w:hAnsi="Arial" w:cs="Arial"/>
                <w:color w:val="000000"/>
                <w:sz w:val="22"/>
                <w:szCs w:val="22"/>
              </w:rPr>
              <w:t>Number of new tourism, cultural or heritage assets completed or improved.</w:t>
            </w:r>
            <w:r w:rsidRPr="00F14B14">
              <w:rPr>
                <w:rFonts w:ascii="Arial" w:hAnsi="Arial" w:cs="Arial"/>
                <w:color w:val="000000"/>
                <w:sz w:val="22"/>
                <w:szCs w:val="22"/>
              </w:rPr>
              <w:br/>
              <w:t>- Cultural assets mean permanent public buildings or sites for the exhibition or promotion of arts and culture, including, but not limited to museums, arts venues, exhibition centres, theatres, libraries, and film facilities.</w:t>
            </w:r>
            <w:r w:rsidRPr="00F14B14">
              <w:rPr>
                <w:rFonts w:ascii="Arial" w:hAnsi="Arial" w:cs="Arial"/>
                <w:color w:val="000000"/>
                <w:sz w:val="22"/>
                <w:szCs w:val="22"/>
              </w:rPr>
              <w:br/>
              <w:t>- Heritage assets mean any buildings on an appropriate heritage list.</w:t>
            </w:r>
            <w:r w:rsidRPr="00F14B14">
              <w:rPr>
                <w:rFonts w:ascii="Arial" w:hAnsi="Arial" w:cs="Arial"/>
                <w:color w:val="000000"/>
                <w:sz w:val="22"/>
                <w:szCs w:val="22"/>
              </w:rPr>
              <w:br/>
              <w:t>- Tourism assets mean permanent public buildings or sites that act as an attraction for visitors to the location.</w:t>
            </w:r>
            <w:r w:rsidRPr="00F14B14">
              <w:rPr>
                <w:rFonts w:ascii="Arial" w:hAnsi="Arial" w:cs="Arial"/>
                <w:color w:val="000000"/>
                <w:sz w:val="22"/>
                <w:szCs w:val="22"/>
              </w:rPr>
              <w:br/>
              <w:t>- Created means the tourism, cultural or heritage asset did not previously exist.</w:t>
            </w:r>
            <w:r w:rsidRPr="00F14B14">
              <w:rPr>
                <w:rFonts w:ascii="Arial" w:hAnsi="Arial" w:cs="Arial"/>
                <w:color w:val="000000"/>
                <w:sz w:val="22"/>
                <w:szCs w:val="22"/>
              </w:rPr>
              <w:br/>
              <w:t>- Improved/renovated means adding, renovating or making significant repairs to facilities. It does not include maintenance of existing facilities.</w:t>
            </w:r>
          </w:p>
        </w:tc>
        <w:tc>
          <w:tcPr>
            <w:tcW w:w="2552" w:type="dxa"/>
            <w:shd w:val="clear" w:color="auto" w:fill="auto"/>
          </w:tcPr>
          <w:p w14:paraId="536CD490" w14:textId="09BB7721" w:rsidR="00FB38B5" w:rsidRPr="00F14B14" w:rsidRDefault="00DD28BE" w:rsidP="00FB38B5">
            <w:pPr>
              <w:rPr>
                <w:rFonts w:ascii="Arial" w:hAnsi="Arial" w:cs="Arial"/>
                <w:sz w:val="22"/>
                <w:szCs w:val="22"/>
              </w:rPr>
            </w:pPr>
            <w:r w:rsidRPr="00F14B14">
              <w:rPr>
                <w:rFonts w:ascii="Arial" w:hAnsi="Arial" w:cs="Arial"/>
                <w:sz w:val="22"/>
                <w:szCs w:val="22"/>
              </w:rPr>
              <w:t>Detail</w:t>
            </w:r>
            <w:r w:rsidR="001B1208" w:rsidRPr="00F14B14">
              <w:rPr>
                <w:rFonts w:ascii="Arial" w:hAnsi="Arial" w:cs="Arial"/>
                <w:sz w:val="22"/>
                <w:szCs w:val="22"/>
              </w:rPr>
              <w:t>s</w:t>
            </w:r>
            <w:r w:rsidRPr="00F14B14">
              <w:rPr>
                <w:rFonts w:ascii="Arial" w:hAnsi="Arial" w:cs="Arial"/>
                <w:sz w:val="22"/>
                <w:szCs w:val="22"/>
              </w:rPr>
              <w:t xml:space="preserve"> of proposa</w:t>
            </w:r>
            <w:r w:rsidR="001B1208" w:rsidRPr="00F14B14">
              <w:rPr>
                <w:rFonts w:ascii="Arial" w:hAnsi="Arial" w:cs="Arial"/>
                <w:sz w:val="22"/>
                <w:szCs w:val="22"/>
              </w:rPr>
              <w:t>l</w:t>
            </w:r>
            <w:r w:rsidRPr="00F14B14">
              <w:rPr>
                <w:rFonts w:ascii="Arial" w:hAnsi="Arial" w:cs="Arial"/>
                <w:sz w:val="22"/>
                <w:szCs w:val="22"/>
              </w:rPr>
              <w:t>, designs, photos</w:t>
            </w:r>
          </w:p>
        </w:tc>
      </w:tr>
      <w:tr w:rsidR="00F404E4" w:rsidRPr="00F14B14" w14:paraId="6315D2A6" w14:textId="77777777" w:rsidTr="00F14B14">
        <w:tc>
          <w:tcPr>
            <w:tcW w:w="2216" w:type="dxa"/>
            <w:shd w:val="clear" w:color="auto" w:fill="auto"/>
          </w:tcPr>
          <w:p w14:paraId="6E27EA53" w14:textId="7B885574" w:rsidR="00F404E4" w:rsidRPr="00F14B14" w:rsidRDefault="00F404E4" w:rsidP="00981AA9">
            <w:pPr>
              <w:rPr>
                <w:rFonts w:ascii="Arial" w:hAnsi="Arial" w:cs="Arial"/>
                <w:sz w:val="22"/>
                <w:szCs w:val="22"/>
              </w:rPr>
            </w:pPr>
            <w:r w:rsidRPr="00F14B14">
              <w:rPr>
                <w:rFonts w:ascii="Arial" w:hAnsi="Arial" w:cs="Arial"/>
                <w:sz w:val="22"/>
                <w:szCs w:val="22"/>
              </w:rPr>
              <w:t>Number of events/participatory programmes</w:t>
            </w:r>
          </w:p>
        </w:tc>
        <w:tc>
          <w:tcPr>
            <w:tcW w:w="6148" w:type="dxa"/>
            <w:shd w:val="clear" w:color="auto" w:fill="auto"/>
          </w:tcPr>
          <w:p w14:paraId="077F57F7" w14:textId="77777777" w:rsidR="00C86264" w:rsidRPr="00F14B14" w:rsidRDefault="00C86264" w:rsidP="00C86264">
            <w:pPr>
              <w:rPr>
                <w:rFonts w:ascii="Arial" w:hAnsi="Arial" w:cs="Arial"/>
                <w:color w:val="000000"/>
                <w:sz w:val="22"/>
                <w:szCs w:val="22"/>
              </w:rPr>
            </w:pPr>
            <w:r w:rsidRPr="00F14B14">
              <w:rPr>
                <w:rFonts w:ascii="Arial" w:hAnsi="Arial" w:cs="Arial"/>
                <w:color w:val="000000"/>
                <w:sz w:val="22"/>
                <w:szCs w:val="22"/>
              </w:rPr>
              <w:t>Number of events and/or participatory programmes.</w:t>
            </w:r>
            <w:r w:rsidRPr="00F14B14">
              <w:rPr>
                <w:rFonts w:ascii="Arial" w:hAnsi="Arial" w:cs="Arial"/>
                <w:color w:val="000000"/>
                <w:sz w:val="22"/>
                <w:szCs w:val="22"/>
              </w:rPr>
              <w:br/>
              <w:t xml:space="preserve">- Events include but are not limited </w:t>
            </w:r>
            <w:proofErr w:type="gramStart"/>
            <w:r w:rsidRPr="00F14B14">
              <w:rPr>
                <w:rFonts w:ascii="Arial" w:hAnsi="Arial" w:cs="Arial"/>
                <w:color w:val="000000"/>
                <w:sz w:val="22"/>
                <w:szCs w:val="22"/>
              </w:rPr>
              <w:t>to:</w:t>
            </w:r>
            <w:proofErr w:type="gramEnd"/>
            <w:r w:rsidRPr="00F14B14">
              <w:rPr>
                <w:rFonts w:ascii="Arial" w:hAnsi="Arial" w:cs="Arial"/>
                <w:color w:val="000000"/>
                <w:sz w:val="22"/>
                <w:szCs w:val="22"/>
              </w:rPr>
              <w:t xml:space="preserve"> international enterprise events and conferences supporting the local growth sector by promoting networking, collaboration, innovation, growth as well as expertise, innovation and resources sharing. </w:t>
            </w:r>
            <w:r w:rsidRPr="00F14B14">
              <w:rPr>
                <w:rFonts w:ascii="Arial" w:hAnsi="Arial" w:cs="Arial"/>
                <w:color w:val="000000"/>
                <w:sz w:val="22"/>
                <w:szCs w:val="22"/>
              </w:rPr>
              <w:br/>
              <w:t xml:space="preserve">- Participatory programmes mean the delivery of outreach and engagement events for local assets and sites such as cultural, historic and heritage institutions that makes up the local cultural heritage offer. </w:t>
            </w:r>
          </w:p>
          <w:p w14:paraId="0C555B6E" w14:textId="77777777" w:rsidR="00F404E4" w:rsidRPr="00F14B14" w:rsidRDefault="00F404E4" w:rsidP="00981AA9">
            <w:pPr>
              <w:rPr>
                <w:rFonts w:ascii="Arial" w:hAnsi="Arial" w:cs="Arial"/>
                <w:color w:val="000000"/>
                <w:sz w:val="22"/>
                <w:szCs w:val="22"/>
              </w:rPr>
            </w:pPr>
          </w:p>
        </w:tc>
        <w:tc>
          <w:tcPr>
            <w:tcW w:w="2552" w:type="dxa"/>
            <w:shd w:val="clear" w:color="auto" w:fill="auto"/>
          </w:tcPr>
          <w:p w14:paraId="41A14661" w14:textId="77D5F118" w:rsidR="00F404E4" w:rsidRPr="00F14B14" w:rsidRDefault="0004703A" w:rsidP="00FB38B5">
            <w:pPr>
              <w:rPr>
                <w:rFonts w:ascii="Arial" w:hAnsi="Arial" w:cs="Arial"/>
                <w:sz w:val="22"/>
                <w:szCs w:val="22"/>
              </w:rPr>
            </w:pPr>
            <w:r w:rsidRPr="00F14B14">
              <w:rPr>
                <w:rFonts w:ascii="Arial" w:hAnsi="Arial" w:cs="Arial"/>
                <w:sz w:val="22"/>
                <w:szCs w:val="22"/>
              </w:rPr>
              <w:t>Detail</w:t>
            </w:r>
            <w:r w:rsidR="001B1208" w:rsidRPr="00F14B14">
              <w:rPr>
                <w:rFonts w:ascii="Arial" w:hAnsi="Arial" w:cs="Arial"/>
                <w:sz w:val="22"/>
                <w:szCs w:val="22"/>
              </w:rPr>
              <w:t>s</w:t>
            </w:r>
            <w:r w:rsidRPr="00F14B14">
              <w:rPr>
                <w:rFonts w:ascii="Arial" w:hAnsi="Arial" w:cs="Arial"/>
                <w:sz w:val="22"/>
                <w:szCs w:val="22"/>
              </w:rPr>
              <w:t xml:space="preserve"> of proposed event</w:t>
            </w:r>
            <w:r w:rsidR="00DD28BE" w:rsidRPr="00F14B14">
              <w:rPr>
                <w:rFonts w:ascii="Arial" w:hAnsi="Arial" w:cs="Arial"/>
                <w:sz w:val="22"/>
                <w:szCs w:val="22"/>
              </w:rPr>
              <w:t>, marketing and promotion materials, photos</w:t>
            </w:r>
          </w:p>
        </w:tc>
      </w:tr>
      <w:tr w:rsidR="00EC41DA" w:rsidRPr="00F14B14" w14:paraId="1BED20FA" w14:textId="77777777" w:rsidTr="00F14B14">
        <w:trPr>
          <w:trHeight w:val="2400"/>
        </w:trPr>
        <w:tc>
          <w:tcPr>
            <w:tcW w:w="2216" w:type="dxa"/>
            <w:shd w:val="clear" w:color="auto" w:fill="auto"/>
          </w:tcPr>
          <w:p w14:paraId="0756D22C" w14:textId="77777777" w:rsidR="00EC41DA" w:rsidRPr="00F14B14" w:rsidRDefault="00EC41DA" w:rsidP="00981AA9">
            <w:pPr>
              <w:rPr>
                <w:rFonts w:ascii="Arial" w:hAnsi="Arial" w:cs="Arial"/>
                <w:bCs/>
                <w:sz w:val="22"/>
                <w:szCs w:val="22"/>
                <w:highlight w:val="yellow"/>
              </w:rPr>
            </w:pPr>
            <w:r w:rsidRPr="00F14B14">
              <w:rPr>
                <w:rFonts w:ascii="Arial" w:hAnsi="Arial" w:cs="Arial"/>
                <w:bCs/>
                <w:sz w:val="22"/>
                <w:szCs w:val="22"/>
              </w:rPr>
              <w:t>Number of volunteering opportunities supported</w:t>
            </w:r>
          </w:p>
        </w:tc>
        <w:tc>
          <w:tcPr>
            <w:tcW w:w="6148" w:type="dxa"/>
            <w:shd w:val="clear" w:color="auto" w:fill="auto"/>
          </w:tcPr>
          <w:p w14:paraId="58DC3D03" w14:textId="39AFB102"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organised volunteering roles supported as a direct result of the intervention. This includes opportunities for people to volunteer on a regular basis, and opportunities for one-off volunteering.</w:t>
            </w:r>
            <w:r w:rsidRPr="00F14B14">
              <w:rPr>
                <w:rFonts w:ascii="Arial" w:hAnsi="Arial" w:cs="Arial"/>
                <w:color w:val="000000"/>
                <w:sz w:val="22"/>
                <w:szCs w:val="22"/>
              </w:rPr>
              <w:br/>
              <w:t>- Formal volunteering refers to those who have given unpaid help via a group, club, or organisation: for example, leading a group, administrative support or befriending or mentoring people</w:t>
            </w:r>
            <w:r w:rsidR="00DA37A4" w:rsidRPr="00F14B14">
              <w:rPr>
                <w:rFonts w:ascii="Arial" w:hAnsi="Arial" w:cs="Arial"/>
                <w:color w:val="000000"/>
                <w:sz w:val="22"/>
                <w:szCs w:val="22"/>
              </w:rPr>
              <w:t>.</w:t>
            </w:r>
          </w:p>
        </w:tc>
        <w:tc>
          <w:tcPr>
            <w:tcW w:w="2552" w:type="dxa"/>
            <w:shd w:val="clear" w:color="auto" w:fill="auto"/>
          </w:tcPr>
          <w:p w14:paraId="141D7EB3" w14:textId="68E08E4A" w:rsidR="00EC41DA" w:rsidRPr="00F14B14" w:rsidRDefault="00EC41DA">
            <w:pPr>
              <w:contextualSpacing/>
              <w:rPr>
                <w:rFonts w:ascii="Arial" w:hAnsi="Arial" w:cs="Arial"/>
                <w:bCs/>
                <w:sz w:val="22"/>
                <w:szCs w:val="22"/>
              </w:rPr>
            </w:pPr>
            <w:r w:rsidRPr="00F14B14">
              <w:rPr>
                <w:rFonts w:ascii="Arial" w:hAnsi="Arial" w:cs="Arial"/>
                <w:bCs/>
                <w:sz w:val="22"/>
                <w:szCs w:val="22"/>
              </w:rPr>
              <w:t>Signed confirmation from volunteer of role</w:t>
            </w:r>
            <w:r w:rsidR="007C03DD" w:rsidRPr="00F14B14">
              <w:rPr>
                <w:rFonts w:ascii="Arial" w:hAnsi="Arial" w:cs="Arial"/>
                <w:bCs/>
                <w:sz w:val="22"/>
                <w:szCs w:val="22"/>
              </w:rPr>
              <w:t xml:space="preserve"> undertaken</w:t>
            </w:r>
            <w:r w:rsidRPr="00F14B14">
              <w:rPr>
                <w:rFonts w:ascii="Arial" w:hAnsi="Arial" w:cs="Arial"/>
                <w:bCs/>
                <w:sz w:val="22"/>
                <w:szCs w:val="22"/>
              </w:rPr>
              <w:t xml:space="preserve"> directly rela</w:t>
            </w:r>
            <w:r w:rsidR="00DD28BE" w:rsidRPr="00F14B14">
              <w:rPr>
                <w:rFonts w:ascii="Arial" w:hAnsi="Arial" w:cs="Arial"/>
                <w:bCs/>
                <w:sz w:val="22"/>
                <w:szCs w:val="22"/>
              </w:rPr>
              <w:t>ting</w:t>
            </w:r>
            <w:r w:rsidRPr="00F14B14">
              <w:rPr>
                <w:rFonts w:ascii="Arial" w:hAnsi="Arial" w:cs="Arial"/>
                <w:bCs/>
                <w:sz w:val="22"/>
                <w:szCs w:val="22"/>
              </w:rPr>
              <w:t xml:space="preserve"> to SPF support. </w:t>
            </w:r>
          </w:p>
          <w:p w14:paraId="5EEC4342" w14:textId="77777777" w:rsidR="00DD57A7" w:rsidRPr="00F14B14" w:rsidRDefault="00DD57A7">
            <w:pPr>
              <w:contextualSpacing/>
              <w:rPr>
                <w:rFonts w:ascii="Arial" w:hAnsi="Arial" w:cs="Arial"/>
                <w:bCs/>
                <w:sz w:val="22"/>
                <w:szCs w:val="22"/>
              </w:rPr>
            </w:pPr>
          </w:p>
          <w:p w14:paraId="4A924E00" w14:textId="53C3F6B9" w:rsidR="00EC41DA" w:rsidRPr="00F14B14" w:rsidRDefault="00EC41DA" w:rsidP="6D4B4B76">
            <w:pPr>
              <w:contextualSpacing/>
              <w:rPr>
                <w:rFonts w:ascii="Arial" w:hAnsi="Arial" w:cs="Arial"/>
                <w:sz w:val="22"/>
                <w:szCs w:val="22"/>
              </w:rPr>
            </w:pPr>
            <w:r w:rsidRPr="00F14B14">
              <w:rPr>
                <w:rFonts w:ascii="Arial" w:hAnsi="Arial" w:cs="Arial"/>
                <w:sz w:val="22"/>
                <w:szCs w:val="22"/>
              </w:rPr>
              <w:t xml:space="preserve">Completed volunteer </w:t>
            </w:r>
            <w:r w:rsidR="6CA080CE" w:rsidRPr="00F14B14">
              <w:rPr>
                <w:rFonts w:ascii="Arial" w:hAnsi="Arial" w:cs="Arial"/>
                <w:sz w:val="22"/>
                <w:szCs w:val="22"/>
              </w:rPr>
              <w:t>timesheet</w:t>
            </w:r>
            <w:r w:rsidR="00DD57A7" w:rsidRPr="00F14B14">
              <w:rPr>
                <w:rFonts w:ascii="Arial" w:hAnsi="Arial" w:cs="Arial"/>
                <w:sz w:val="22"/>
                <w:szCs w:val="22"/>
              </w:rPr>
              <w:t>.</w:t>
            </w:r>
          </w:p>
          <w:p w14:paraId="69C73FF2" w14:textId="77777777" w:rsidR="00EC41DA" w:rsidRPr="00F14B14" w:rsidRDefault="00EC41DA">
            <w:pPr>
              <w:ind w:left="720"/>
              <w:contextualSpacing/>
              <w:rPr>
                <w:rFonts w:ascii="Arial" w:hAnsi="Arial" w:cs="Arial"/>
                <w:sz w:val="22"/>
                <w:szCs w:val="22"/>
                <w:highlight w:val="yellow"/>
              </w:rPr>
            </w:pPr>
          </w:p>
        </w:tc>
      </w:tr>
      <w:tr w:rsidR="006A0F3D" w:rsidRPr="00F14B14" w14:paraId="4EE3F7DD" w14:textId="77777777" w:rsidTr="00F14B14">
        <w:trPr>
          <w:trHeight w:val="1546"/>
        </w:trPr>
        <w:tc>
          <w:tcPr>
            <w:tcW w:w="2216" w:type="dxa"/>
            <w:shd w:val="clear" w:color="auto" w:fill="auto"/>
          </w:tcPr>
          <w:p w14:paraId="586309DD" w14:textId="77777777" w:rsidR="006A0F3D" w:rsidRPr="00F14B14" w:rsidRDefault="006A0F3D" w:rsidP="00981AA9">
            <w:pPr>
              <w:rPr>
                <w:rFonts w:ascii="Arial" w:hAnsi="Arial" w:cs="Arial"/>
                <w:sz w:val="22"/>
                <w:szCs w:val="22"/>
              </w:rPr>
            </w:pPr>
            <w:r w:rsidRPr="00F14B14">
              <w:rPr>
                <w:rFonts w:ascii="Arial" w:hAnsi="Arial" w:cs="Arial"/>
                <w:sz w:val="22"/>
                <w:szCs w:val="22"/>
              </w:rPr>
              <w:t xml:space="preserve">Number of projects successfully </w:t>
            </w:r>
            <w:proofErr w:type="gramStart"/>
            <w:r w:rsidRPr="00F14B14">
              <w:rPr>
                <w:rFonts w:ascii="Arial" w:hAnsi="Arial" w:cs="Arial"/>
                <w:sz w:val="22"/>
                <w:szCs w:val="22"/>
              </w:rPr>
              <w:t>completed</w:t>
            </w:r>
            <w:proofErr w:type="gramEnd"/>
          </w:p>
          <w:p w14:paraId="541AF1BF" w14:textId="77777777" w:rsidR="006A0F3D" w:rsidRPr="00F14B14" w:rsidRDefault="006A0F3D" w:rsidP="00981AA9">
            <w:pPr>
              <w:rPr>
                <w:rFonts w:ascii="Arial" w:hAnsi="Arial" w:cs="Arial"/>
                <w:bCs/>
                <w:sz w:val="22"/>
                <w:szCs w:val="22"/>
              </w:rPr>
            </w:pPr>
          </w:p>
        </w:tc>
        <w:tc>
          <w:tcPr>
            <w:tcW w:w="6148" w:type="dxa"/>
            <w:shd w:val="clear" w:color="auto" w:fill="auto"/>
          </w:tcPr>
          <w:p w14:paraId="28B91DE8" w14:textId="22308ED9" w:rsidR="00A8586A" w:rsidRPr="00F14B14" w:rsidRDefault="00A8586A" w:rsidP="00DA37A4">
            <w:pPr>
              <w:rPr>
                <w:rFonts w:ascii="Arial" w:hAnsi="Arial" w:cs="Arial"/>
                <w:color w:val="000000"/>
                <w:sz w:val="22"/>
                <w:szCs w:val="22"/>
              </w:rPr>
            </w:pPr>
            <w:r w:rsidRPr="00F14B14">
              <w:rPr>
                <w:rFonts w:ascii="Arial" w:hAnsi="Arial" w:cs="Arial"/>
                <w:color w:val="000000"/>
                <w:sz w:val="22"/>
                <w:szCs w:val="22"/>
              </w:rPr>
              <w:t xml:space="preserve">The number of individual projects completed in the last </w:t>
            </w:r>
            <w:r w:rsidR="00DA37A4" w:rsidRPr="00F14B14">
              <w:rPr>
                <w:rFonts w:ascii="Arial" w:hAnsi="Arial" w:cs="Arial"/>
                <w:color w:val="000000"/>
                <w:sz w:val="22"/>
                <w:szCs w:val="22"/>
              </w:rPr>
              <w:t>6-month</w:t>
            </w:r>
            <w:r w:rsidRPr="00F14B14">
              <w:rPr>
                <w:rFonts w:ascii="Arial" w:hAnsi="Arial" w:cs="Arial"/>
                <w:color w:val="000000"/>
                <w:sz w:val="22"/>
                <w:szCs w:val="22"/>
              </w:rPr>
              <w:t xml:space="preserve"> period.</w:t>
            </w:r>
            <w:r w:rsidRPr="00F14B14">
              <w:rPr>
                <w:rFonts w:ascii="Arial" w:hAnsi="Arial" w:cs="Arial"/>
                <w:color w:val="000000"/>
                <w:sz w:val="22"/>
                <w:szCs w:val="22"/>
              </w:rPr>
              <w:br/>
              <w:t>- Completed means that all project activities have been completed and all further contractual obligations have been met.</w:t>
            </w:r>
          </w:p>
        </w:tc>
        <w:tc>
          <w:tcPr>
            <w:tcW w:w="2552" w:type="dxa"/>
            <w:shd w:val="clear" w:color="auto" w:fill="auto"/>
          </w:tcPr>
          <w:p w14:paraId="60BD07E0" w14:textId="4E3A4829" w:rsidR="006A0F3D" w:rsidRPr="00F14B14" w:rsidRDefault="0009048B">
            <w:pPr>
              <w:contextualSpacing/>
              <w:rPr>
                <w:rFonts w:ascii="Arial" w:hAnsi="Arial" w:cs="Arial"/>
                <w:bCs/>
                <w:sz w:val="22"/>
                <w:szCs w:val="22"/>
              </w:rPr>
            </w:pPr>
            <w:r w:rsidRPr="00F14B14">
              <w:rPr>
                <w:rFonts w:ascii="Arial" w:hAnsi="Arial" w:cs="Arial"/>
                <w:bCs/>
                <w:sz w:val="22"/>
                <w:szCs w:val="22"/>
              </w:rPr>
              <w:t>Monitoring Claim Forms and supporting evidence</w:t>
            </w:r>
          </w:p>
        </w:tc>
      </w:tr>
      <w:tr w:rsidR="00EC41DA" w:rsidRPr="00F14B14" w14:paraId="528C2F57" w14:textId="77777777" w:rsidTr="00F14B14">
        <w:tc>
          <w:tcPr>
            <w:tcW w:w="2216" w:type="dxa"/>
            <w:shd w:val="clear" w:color="auto" w:fill="auto"/>
          </w:tcPr>
          <w:p w14:paraId="7316C62C" w14:textId="77777777" w:rsidR="00EC41DA" w:rsidRPr="00F14B14" w:rsidRDefault="00EC41DA" w:rsidP="00981AA9">
            <w:pPr>
              <w:rPr>
                <w:rFonts w:ascii="Arial" w:hAnsi="Arial" w:cs="Arial"/>
                <w:bCs/>
                <w:sz w:val="22"/>
                <w:szCs w:val="22"/>
                <w:highlight w:val="yellow"/>
              </w:rPr>
            </w:pPr>
            <w:r w:rsidRPr="00F14B14">
              <w:rPr>
                <w:rFonts w:ascii="Arial" w:hAnsi="Arial" w:cs="Arial"/>
                <w:bCs/>
                <w:sz w:val="22"/>
                <w:szCs w:val="22"/>
              </w:rPr>
              <w:lastRenderedPageBreak/>
              <w:t>Number of people reached (numerical value)</w:t>
            </w:r>
          </w:p>
        </w:tc>
        <w:tc>
          <w:tcPr>
            <w:tcW w:w="6148" w:type="dxa"/>
            <w:shd w:val="clear" w:color="auto" w:fill="auto"/>
          </w:tcPr>
          <w:p w14:paraId="4BBD7E65" w14:textId="77777777"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people directly impacted by the UKSPF intervention. The definition of direct impact will vary across interventions.</w:t>
            </w:r>
          </w:p>
          <w:p w14:paraId="3FA6BEA2" w14:textId="79738B2B" w:rsidR="00EC41DA" w:rsidRPr="00F14B14" w:rsidRDefault="00EC41DA" w:rsidP="00981AA9">
            <w:pPr>
              <w:rPr>
                <w:rFonts w:ascii="Arial" w:hAnsi="Arial" w:cs="Arial"/>
                <w:sz w:val="22"/>
                <w:szCs w:val="22"/>
                <w:highlight w:val="yellow"/>
              </w:rPr>
            </w:pPr>
            <w:r w:rsidRPr="00F14B14">
              <w:rPr>
                <w:rFonts w:ascii="Arial" w:hAnsi="Arial" w:cs="Arial"/>
                <w:color w:val="000000"/>
                <w:sz w:val="22"/>
                <w:szCs w:val="22"/>
              </w:rPr>
              <w:br/>
              <w:t>- Engagement schemes - those directly engaging (</w:t>
            </w:r>
            <w:r w:rsidR="00E36F5C" w:rsidRPr="00F14B14">
              <w:rPr>
                <w:rFonts w:ascii="Arial" w:hAnsi="Arial" w:cs="Arial"/>
                <w:color w:val="000000"/>
                <w:sz w:val="22"/>
                <w:szCs w:val="22"/>
              </w:rPr>
              <w:t>e.g.,</w:t>
            </w:r>
            <w:r w:rsidRPr="00F14B14">
              <w:rPr>
                <w:rFonts w:ascii="Arial" w:hAnsi="Arial" w:cs="Arial"/>
                <w:color w:val="000000"/>
                <w:sz w:val="22"/>
                <w:szCs w:val="22"/>
              </w:rPr>
              <w:t xml:space="preserve"> reading, viewing, attending).</w:t>
            </w:r>
            <w:r w:rsidRPr="00F14B14">
              <w:rPr>
                <w:rFonts w:ascii="Arial" w:hAnsi="Arial" w:cs="Arial"/>
                <w:color w:val="000000"/>
                <w:sz w:val="22"/>
                <w:szCs w:val="22"/>
              </w:rPr>
              <w:br/>
            </w:r>
          </w:p>
        </w:tc>
        <w:tc>
          <w:tcPr>
            <w:tcW w:w="2552" w:type="dxa"/>
            <w:shd w:val="clear" w:color="auto" w:fill="auto"/>
          </w:tcPr>
          <w:p w14:paraId="7AEC33CD" w14:textId="3797EAEE" w:rsidR="00EC41DA" w:rsidRPr="00F14B14" w:rsidRDefault="0009048B">
            <w:pPr>
              <w:contextualSpacing/>
              <w:rPr>
                <w:rFonts w:ascii="Arial" w:hAnsi="Arial" w:cs="Arial"/>
                <w:sz w:val="22"/>
                <w:szCs w:val="22"/>
                <w:highlight w:val="yellow"/>
              </w:rPr>
            </w:pPr>
            <w:r w:rsidRPr="00F14B14">
              <w:rPr>
                <w:rFonts w:ascii="Arial" w:hAnsi="Arial" w:cs="Arial"/>
                <w:sz w:val="22"/>
                <w:szCs w:val="22"/>
              </w:rPr>
              <w:t xml:space="preserve">Project Monitoring </w:t>
            </w:r>
            <w:r w:rsidR="00EC41DA" w:rsidRPr="00F14B14">
              <w:rPr>
                <w:rFonts w:ascii="Arial" w:hAnsi="Arial" w:cs="Arial"/>
                <w:sz w:val="22"/>
                <w:szCs w:val="22"/>
              </w:rPr>
              <w:t xml:space="preserve">Database </w:t>
            </w:r>
          </w:p>
        </w:tc>
      </w:tr>
      <w:tr w:rsidR="00EC41DA" w:rsidRPr="00F14B14" w14:paraId="7808655A" w14:textId="77777777" w:rsidTr="00F14B14">
        <w:tc>
          <w:tcPr>
            <w:tcW w:w="2216" w:type="dxa"/>
            <w:shd w:val="clear" w:color="auto" w:fill="auto"/>
          </w:tcPr>
          <w:p w14:paraId="5011C539" w14:textId="77777777"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facilities supported/created (numerical value)</w:t>
            </w:r>
          </w:p>
          <w:p w14:paraId="54C7EA4F" w14:textId="77777777" w:rsidR="00EC41DA" w:rsidRPr="00F14B14" w:rsidRDefault="00EC41DA" w:rsidP="00981AA9">
            <w:pPr>
              <w:rPr>
                <w:rFonts w:ascii="Arial" w:hAnsi="Arial" w:cs="Arial"/>
                <w:bCs/>
                <w:sz w:val="22"/>
                <w:szCs w:val="22"/>
                <w:highlight w:val="yellow"/>
              </w:rPr>
            </w:pPr>
          </w:p>
        </w:tc>
        <w:tc>
          <w:tcPr>
            <w:tcW w:w="6148" w:type="dxa"/>
            <w:shd w:val="clear" w:color="auto" w:fill="auto"/>
          </w:tcPr>
          <w:p w14:paraId="1474B7F0" w14:textId="77777777" w:rsidR="00EC41DA" w:rsidRPr="00F14B14" w:rsidRDefault="00EC41DA" w:rsidP="00981AA9">
            <w:pPr>
              <w:rPr>
                <w:rFonts w:ascii="Arial" w:hAnsi="Arial" w:cs="Arial"/>
                <w:sz w:val="22"/>
                <w:szCs w:val="22"/>
                <w:highlight w:val="yellow"/>
              </w:rPr>
            </w:pPr>
            <w:r w:rsidRPr="00F14B14">
              <w:rPr>
                <w:rFonts w:ascii="Arial" w:hAnsi="Arial" w:cs="Arial"/>
                <w:color w:val="000000"/>
                <w:sz w:val="22"/>
                <w:szCs w:val="22"/>
              </w:rPr>
              <w:t>The number of new amenities/facilities created or improved.</w:t>
            </w:r>
            <w:r w:rsidRPr="00F14B14">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F14B14">
              <w:rPr>
                <w:rFonts w:ascii="Arial" w:hAnsi="Arial" w:cs="Arial"/>
                <w:color w:val="000000"/>
                <w:sz w:val="22"/>
                <w:szCs w:val="22"/>
              </w:rPr>
              <w:t>hospitals</w:t>
            </w:r>
            <w:proofErr w:type="gramEnd"/>
            <w:r w:rsidRPr="00F14B14">
              <w:rPr>
                <w:rFonts w:ascii="Arial" w:hAnsi="Arial" w:cs="Arial"/>
                <w:color w:val="000000"/>
                <w:sz w:val="22"/>
                <w:szCs w:val="22"/>
              </w:rPr>
              <w:t xml:space="preserve"> and public toilets. </w:t>
            </w:r>
            <w:r w:rsidRPr="00F14B14">
              <w:rPr>
                <w:rFonts w:ascii="Arial" w:hAnsi="Arial" w:cs="Arial"/>
                <w:color w:val="000000"/>
                <w:sz w:val="22"/>
                <w:szCs w:val="22"/>
              </w:rPr>
              <w:br/>
              <w:t>- Created means the amenity/facility did not previously exist.</w:t>
            </w:r>
            <w:r w:rsidRPr="00F14B14">
              <w:rPr>
                <w:rFonts w:ascii="Arial" w:hAnsi="Arial" w:cs="Arial"/>
                <w:color w:val="000000"/>
                <w:sz w:val="22"/>
                <w:szCs w:val="22"/>
              </w:rPr>
              <w:br/>
              <w:t xml:space="preserve">- 'Improved' means adding, </w:t>
            </w:r>
            <w:proofErr w:type="gramStart"/>
            <w:r w:rsidRPr="00F14B14">
              <w:rPr>
                <w:rFonts w:ascii="Arial" w:hAnsi="Arial" w:cs="Arial"/>
                <w:color w:val="000000"/>
                <w:sz w:val="22"/>
                <w:szCs w:val="22"/>
              </w:rPr>
              <w:t>renovating</w:t>
            </w:r>
            <w:proofErr w:type="gramEnd"/>
            <w:r w:rsidRPr="00F14B14">
              <w:rPr>
                <w:rFonts w:ascii="Arial" w:hAnsi="Arial" w:cs="Arial"/>
                <w:color w:val="000000"/>
                <w:sz w:val="22"/>
                <w:szCs w:val="22"/>
              </w:rPr>
              <w:t xml:space="preserve"> or repairing facilities with the aim of creating better public space. It does not include maintenance of existing facilities.</w:t>
            </w:r>
            <w:r w:rsidRPr="00F14B14">
              <w:rPr>
                <w:rFonts w:ascii="Arial" w:hAnsi="Arial" w:cs="Arial"/>
                <w:color w:val="000000"/>
                <w:sz w:val="22"/>
                <w:szCs w:val="22"/>
              </w:rPr>
              <w:br/>
            </w:r>
            <w:r w:rsidRPr="00F14B14">
              <w:rPr>
                <w:rFonts w:ascii="Arial" w:hAnsi="Arial" w:cs="Arial"/>
                <w:color w:val="000000"/>
                <w:sz w:val="22"/>
                <w:szCs w:val="22"/>
              </w:rPr>
              <w:br/>
            </w:r>
          </w:p>
        </w:tc>
        <w:tc>
          <w:tcPr>
            <w:tcW w:w="2552" w:type="dxa"/>
            <w:shd w:val="clear" w:color="auto" w:fill="auto"/>
          </w:tcPr>
          <w:p w14:paraId="5CC1207E" w14:textId="12E8A205" w:rsidR="00EC41DA" w:rsidRPr="00F14B14" w:rsidRDefault="00EC41DA">
            <w:pPr>
              <w:contextualSpacing/>
              <w:rPr>
                <w:rFonts w:ascii="Arial" w:hAnsi="Arial" w:cs="Arial"/>
                <w:sz w:val="22"/>
                <w:szCs w:val="22"/>
                <w:highlight w:val="yellow"/>
              </w:rPr>
            </w:pPr>
            <w:r w:rsidRPr="00F14B14">
              <w:rPr>
                <w:rFonts w:ascii="Arial" w:hAnsi="Arial" w:cs="Arial"/>
                <w:sz w:val="22"/>
                <w:szCs w:val="22"/>
              </w:rPr>
              <w:t>End of project report</w:t>
            </w:r>
            <w:r w:rsidR="00ED225B" w:rsidRPr="00F14B14">
              <w:rPr>
                <w:rFonts w:ascii="Arial" w:hAnsi="Arial" w:cs="Arial"/>
                <w:sz w:val="22"/>
                <w:szCs w:val="22"/>
              </w:rPr>
              <w:t>, photos</w:t>
            </w:r>
            <w:r w:rsidR="009E61BE" w:rsidRPr="00F14B14">
              <w:rPr>
                <w:rFonts w:ascii="Arial" w:hAnsi="Arial" w:cs="Arial"/>
                <w:sz w:val="22"/>
                <w:szCs w:val="22"/>
              </w:rPr>
              <w:t>, design plans</w:t>
            </w:r>
          </w:p>
        </w:tc>
      </w:tr>
      <w:tr w:rsidR="00EC41DA" w:rsidRPr="00F14B14" w14:paraId="744A7514" w14:textId="77777777" w:rsidTr="00F14B14">
        <w:trPr>
          <w:trHeight w:val="277"/>
        </w:trPr>
        <w:tc>
          <w:tcPr>
            <w:tcW w:w="2216" w:type="dxa"/>
            <w:shd w:val="clear" w:color="auto" w:fill="auto"/>
          </w:tcPr>
          <w:p w14:paraId="752516E4" w14:textId="77777777"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people attending training sessions</w:t>
            </w:r>
          </w:p>
        </w:tc>
        <w:tc>
          <w:tcPr>
            <w:tcW w:w="6148" w:type="dxa"/>
            <w:shd w:val="clear" w:color="auto" w:fill="auto"/>
          </w:tcPr>
          <w:p w14:paraId="4111681A" w14:textId="4BEEE2CD"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 xml:space="preserve">Number of people attending training sessions. </w:t>
            </w:r>
            <w:r w:rsidRPr="00F14B14">
              <w:rPr>
                <w:rFonts w:ascii="Arial" w:hAnsi="Arial" w:cs="Arial"/>
                <w:color w:val="000000"/>
                <w:sz w:val="22"/>
                <w:szCs w:val="22"/>
              </w:rPr>
              <w:br/>
              <w:t xml:space="preserve">-Training sessions include but are not limited to: training focusing on digital, management, leadership, collaboration, </w:t>
            </w:r>
            <w:proofErr w:type="gramStart"/>
            <w:r w:rsidRPr="00F14B14">
              <w:rPr>
                <w:rFonts w:ascii="Arial" w:hAnsi="Arial" w:cs="Arial"/>
                <w:color w:val="000000"/>
                <w:sz w:val="22"/>
                <w:szCs w:val="22"/>
              </w:rPr>
              <w:t>networking</w:t>
            </w:r>
            <w:proofErr w:type="gramEnd"/>
            <w:r w:rsidRPr="00F14B14">
              <w:rPr>
                <w:rFonts w:ascii="Arial" w:hAnsi="Arial" w:cs="Arial"/>
                <w:color w:val="000000"/>
                <w:sz w:val="22"/>
                <w:szCs w:val="22"/>
              </w:rPr>
              <w:t xml:space="preserve"> and lower-carbon alternatives skills.</w:t>
            </w:r>
          </w:p>
        </w:tc>
        <w:tc>
          <w:tcPr>
            <w:tcW w:w="2552" w:type="dxa"/>
            <w:shd w:val="clear" w:color="auto" w:fill="auto"/>
          </w:tcPr>
          <w:p w14:paraId="53D382B6" w14:textId="77777777" w:rsidR="00EC41DA" w:rsidRPr="00F14B14" w:rsidRDefault="00EC41DA">
            <w:pPr>
              <w:rPr>
                <w:rFonts w:ascii="Arial" w:hAnsi="Arial" w:cs="Arial"/>
                <w:bCs/>
                <w:sz w:val="22"/>
                <w:szCs w:val="22"/>
              </w:rPr>
            </w:pPr>
            <w:r w:rsidRPr="00F14B14">
              <w:rPr>
                <w:rFonts w:ascii="Arial" w:hAnsi="Arial" w:cs="Arial"/>
                <w:bCs/>
                <w:sz w:val="22"/>
                <w:szCs w:val="22"/>
              </w:rPr>
              <w:t>Register of attendees</w:t>
            </w:r>
          </w:p>
        </w:tc>
      </w:tr>
      <w:tr w:rsidR="00802F2A" w:rsidRPr="00F14B14" w14:paraId="242BF7C0" w14:textId="77777777" w:rsidTr="00F14B14">
        <w:trPr>
          <w:trHeight w:val="277"/>
        </w:trPr>
        <w:tc>
          <w:tcPr>
            <w:tcW w:w="2216" w:type="dxa"/>
            <w:tcBorders>
              <w:bottom w:val="single" w:sz="4" w:space="0" w:color="auto"/>
            </w:tcBorders>
            <w:shd w:val="clear" w:color="auto" w:fill="auto"/>
          </w:tcPr>
          <w:p w14:paraId="049424A8" w14:textId="77777777" w:rsidR="00802F2A" w:rsidRPr="00F14B14" w:rsidRDefault="00802F2A" w:rsidP="00981AA9">
            <w:pPr>
              <w:rPr>
                <w:rFonts w:ascii="Arial" w:hAnsi="Arial" w:cs="Arial"/>
                <w:color w:val="000000"/>
                <w:sz w:val="22"/>
                <w:szCs w:val="22"/>
              </w:rPr>
            </w:pPr>
            <w:r w:rsidRPr="00F14B14">
              <w:rPr>
                <w:rFonts w:ascii="Arial" w:hAnsi="Arial" w:cs="Arial"/>
                <w:color w:val="000000"/>
                <w:sz w:val="22"/>
                <w:szCs w:val="22"/>
              </w:rPr>
              <w:t>Number of feasibility studies supported (numerical value)</w:t>
            </w:r>
          </w:p>
          <w:p w14:paraId="6FA051C9" w14:textId="77777777" w:rsidR="00802F2A" w:rsidRPr="00F14B14" w:rsidRDefault="00802F2A" w:rsidP="00981AA9">
            <w:pPr>
              <w:rPr>
                <w:rFonts w:ascii="Arial" w:hAnsi="Arial" w:cs="Arial"/>
                <w:color w:val="000000"/>
                <w:sz w:val="22"/>
                <w:szCs w:val="22"/>
              </w:rPr>
            </w:pPr>
          </w:p>
        </w:tc>
        <w:tc>
          <w:tcPr>
            <w:tcW w:w="6148" w:type="dxa"/>
            <w:tcBorders>
              <w:bottom w:val="single" w:sz="4" w:space="0" w:color="auto"/>
            </w:tcBorders>
            <w:shd w:val="clear" w:color="auto" w:fill="auto"/>
          </w:tcPr>
          <w:p w14:paraId="424EE825" w14:textId="77777777" w:rsidR="00802F2A" w:rsidRPr="00F14B14" w:rsidRDefault="00802F2A" w:rsidP="00981AA9">
            <w:pPr>
              <w:rPr>
                <w:rFonts w:ascii="Arial" w:hAnsi="Arial" w:cs="Arial"/>
                <w:color w:val="000000"/>
                <w:sz w:val="22"/>
                <w:szCs w:val="22"/>
              </w:rPr>
            </w:pPr>
            <w:r w:rsidRPr="00F14B14">
              <w:rPr>
                <w:rFonts w:ascii="Arial" w:hAnsi="Arial" w:cs="Arial"/>
                <w:color w:val="000000"/>
                <w:sz w:val="22"/>
                <w:szCs w:val="22"/>
              </w:rPr>
              <w:t xml:space="preserve">An organisation </w:t>
            </w:r>
            <w:proofErr w:type="gramStart"/>
            <w:r w:rsidRPr="00F14B14">
              <w:rPr>
                <w:rFonts w:ascii="Arial" w:hAnsi="Arial" w:cs="Arial"/>
                <w:color w:val="000000"/>
                <w:sz w:val="22"/>
                <w:szCs w:val="22"/>
              </w:rPr>
              <w:t>as a result of</w:t>
            </w:r>
            <w:proofErr w:type="gramEnd"/>
            <w:r w:rsidRPr="00F14B14">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p w14:paraId="746E72BE" w14:textId="77777777" w:rsidR="00802F2A" w:rsidRPr="00F14B14" w:rsidRDefault="00802F2A" w:rsidP="00981AA9">
            <w:pPr>
              <w:rPr>
                <w:rFonts w:ascii="Arial" w:hAnsi="Arial" w:cs="Arial"/>
                <w:color w:val="000000"/>
                <w:sz w:val="22"/>
                <w:szCs w:val="22"/>
              </w:rPr>
            </w:pPr>
          </w:p>
        </w:tc>
        <w:tc>
          <w:tcPr>
            <w:tcW w:w="2552" w:type="dxa"/>
            <w:tcBorders>
              <w:bottom w:val="single" w:sz="4" w:space="0" w:color="auto"/>
            </w:tcBorders>
            <w:shd w:val="clear" w:color="auto" w:fill="auto"/>
          </w:tcPr>
          <w:p w14:paraId="682CA63C" w14:textId="77777777" w:rsidR="00802F2A" w:rsidRPr="00F14B14" w:rsidRDefault="00802F2A" w:rsidP="000D087C">
            <w:pPr>
              <w:contextualSpacing/>
              <w:rPr>
                <w:rFonts w:ascii="Arial" w:hAnsi="Arial" w:cs="Arial"/>
                <w:bCs/>
                <w:sz w:val="22"/>
                <w:szCs w:val="22"/>
              </w:rPr>
            </w:pPr>
            <w:r w:rsidRPr="00F14B14">
              <w:rPr>
                <w:rFonts w:ascii="Arial" w:hAnsi="Arial" w:cs="Arial"/>
                <w:bCs/>
                <w:sz w:val="22"/>
                <w:szCs w:val="22"/>
              </w:rPr>
              <w:t xml:space="preserve">Copy of bilingual study/report </w:t>
            </w:r>
          </w:p>
          <w:p w14:paraId="4C34E46D" w14:textId="77777777" w:rsidR="00802F2A" w:rsidRPr="00F14B14" w:rsidRDefault="00802F2A" w:rsidP="00802F2A">
            <w:pPr>
              <w:rPr>
                <w:rFonts w:ascii="Arial" w:hAnsi="Arial" w:cs="Arial"/>
                <w:bCs/>
                <w:sz w:val="22"/>
                <w:szCs w:val="22"/>
              </w:rPr>
            </w:pPr>
          </w:p>
        </w:tc>
      </w:tr>
      <w:tr w:rsidR="009E3753" w:rsidRPr="00F14B14" w14:paraId="68AF9081" w14:textId="77777777" w:rsidTr="00F14B14">
        <w:trPr>
          <w:trHeight w:val="277"/>
        </w:trPr>
        <w:tc>
          <w:tcPr>
            <w:tcW w:w="2216" w:type="dxa"/>
            <w:tcBorders>
              <w:bottom w:val="single" w:sz="4" w:space="0" w:color="auto"/>
            </w:tcBorders>
            <w:shd w:val="clear" w:color="auto" w:fill="D9D9D9" w:themeFill="background1" w:themeFillShade="D9"/>
          </w:tcPr>
          <w:p w14:paraId="5A047FC8" w14:textId="0FAB4ED7" w:rsidR="009E3753" w:rsidRPr="00F14B14" w:rsidRDefault="009E3753" w:rsidP="00981AA9">
            <w:pPr>
              <w:rPr>
                <w:rFonts w:ascii="Arial" w:hAnsi="Arial" w:cs="Arial"/>
                <w:b/>
                <w:bCs/>
                <w:color w:val="000000"/>
                <w:sz w:val="22"/>
                <w:szCs w:val="22"/>
              </w:rPr>
            </w:pPr>
            <w:r w:rsidRPr="00F14B14">
              <w:rPr>
                <w:rFonts w:ascii="Arial" w:hAnsi="Arial" w:cs="Arial"/>
                <w:b/>
                <w:bCs/>
                <w:color w:val="000000"/>
                <w:sz w:val="22"/>
                <w:szCs w:val="22"/>
              </w:rPr>
              <w:t>Outcome</w:t>
            </w:r>
          </w:p>
        </w:tc>
        <w:tc>
          <w:tcPr>
            <w:tcW w:w="6148" w:type="dxa"/>
            <w:tcBorders>
              <w:bottom w:val="single" w:sz="4" w:space="0" w:color="auto"/>
            </w:tcBorders>
            <w:shd w:val="clear" w:color="auto" w:fill="D9D9D9" w:themeFill="background1" w:themeFillShade="D9"/>
          </w:tcPr>
          <w:p w14:paraId="79A70E38" w14:textId="66CE4656" w:rsidR="009E3753" w:rsidRPr="00F14B14" w:rsidRDefault="009E3753" w:rsidP="00981AA9">
            <w:pPr>
              <w:rPr>
                <w:rFonts w:ascii="Arial" w:hAnsi="Arial" w:cs="Arial"/>
                <w:b/>
                <w:bCs/>
                <w:color w:val="000000"/>
                <w:sz w:val="22"/>
                <w:szCs w:val="22"/>
              </w:rPr>
            </w:pPr>
            <w:r w:rsidRPr="00F14B14">
              <w:rPr>
                <w:rFonts w:ascii="Arial" w:hAnsi="Arial" w:cs="Arial"/>
                <w:b/>
                <w:bCs/>
                <w:color w:val="000000"/>
                <w:sz w:val="22"/>
                <w:szCs w:val="22"/>
              </w:rPr>
              <w:t>Definition</w:t>
            </w:r>
          </w:p>
        </w:tc>
        <w:tc>
          <w:tcPr>
            <w:tcW w:w="2552" w:type="dxa"/>
            <w:tcBorders>
              <w:bottom w:val="single" w:sz="4" w:space="0" w:color="auto"/>
            </w:tcBorders>
            <w:shd w:val="clear" w:color="auto" w:fill="D9D9D9" w:themeFill="background1" w:themeFillShade="D9"/>
          </w:tcPr>
          <w:p w14:paraId="18D97022" w14:textId="376D4C5F" w:rsidR="009E3753" w:rsidRPr="00F14B14" w:rsidRDefault="009E3753" w:rsidP="009E3753">
            <w:pPr>
              <w:contextualSpacing/>
              <w:jc w:val="center"/>
              <w:rPr>
                <w:rFonts w:ascii="Arial" w:hAnsi="Arial" w:cs="Arial"/>
                <w:b/>
                <w:bCs/>
                <w:sz w:val="22"/>
                <w:szCs w:val="22"/>
              </w:rPr>
            </w:pPr>
            <w:r w:rsidRPr="00F14B14">
              <w:rPr>
                <w:rFonts w:ascii="Arial" w:hAnsi="Arial" w:cs="Arial"/>
                <w:b/>
                <w:bCs/>
                <w:sz w:val="22"/>
                <w:szCs w:val="22"/>
              </w:rPr>
              <w:t>Audit Evidence</w:t>
            </w:r>
          </w:p>
        </w:tc>
      </w:tr>
      <w:tr w:rsidR="00802F2A" w:rsidRPr="00F14B14" w14:paraId="0BC9DE4C" w14:textId="77777777" w:rsidTr="00F14B14">
        <w:trPr>
          <w:trHeight w:val="878"/>
        </w:trPr>
        <w:tc>
          <w:tcPr>
            <w:tcW w:w="2216" w:type="dxa"/>
            <w:shd w:val="clear" w:color="auto" w:fill="auto"/>
          </w:tcPr>
          <w:p w14:paraId="677A6EDC" w14:textId="77777777" w:rsidR="00802F2A" w:rsidRPr="00F14B14" w:rsidRDefault="00802F2A" w:rsidP="00981AA9">
            <w:pPr>
              <w:rPr>
                <w:rFonts w:ascii="Arial" w:hAnsi="Arial" w:cs="Arial"/>
                <w:color w:val="000000"/>
                <w:sz w:val="22"/>
                <w:szCs w:val="22"/>
              </w:rPr>
            </w:pPr>
            <w:r w:rsidRPr="00F14B14">
              <w:rPr>
                <w:rFonts w:ascii="Arial" w:hAnsi="Arial" w:cs="Arial"/>
                <w:color w:val="000000"/>
                <w:sz w:val="22"/>
                <w:szCs w:val="22"/>
              </w:rPr>
              <w:t xml:space="preserve">Number of jobs created </w:t>
            </w:r>
          </w:p>
        </w:tc>
        <w:tc>
          <w:tcPr>
            <w:tcW w:w="6148" w:type="dxa"/>
            <w:shd w:val="clear" w:color="auto" w:fill="auto"/>
          </w:tcPr>
          <w:p w14:paraId="5EFBCBA8" w14:textId="3F4B22C8" w:rsidR="00802F2A" w:rsidRPr="00F14B14" w:rsidRDefault="00802F2A" w:rsidP="00981AA9">
            <w:pPr>
              <w:rPr>
                <w:rFonts w:ascii="Arial" w:hAnsi="Arial" w:cs="Arial"/>
                <w:color w:val="000000"/>
                <w:sz w:val="22"/>
                <w:szCs w:val="22"/>
              </w:rPr>
            </w:pPr>
            <w:r w:rsidRPr="00F14B14">
              <w:rPr>
                <w:rFonts w:ascii="Arial" w:hAnsi="Arial" w:cs="Arial"/>
                <w:color w:val="000000"/>
                <w:sz w:val="22"/>
                <w:szCs w:val="22"/>
              </w:rPr>
              <w:t xml:space="preserve">Number of jobs created as a direct result of the supported project (cannot relate to delivery staff) </w:t>
            </w:r>
          </w:p>
        </w:tc>
        <w:tc>
          <w:tcPr>
            <w:tcW w:w="2552" w:type="dxa"/>
            <w:shd w:val="clear" w:color="auto" w:fill="auto"/>
          </w:tcPr>
          <w:p w14:paraId="7CC0CEC9" w14:textId="22B9277D" w:rsidR="00802F2A" w:rsidRPr="00F14B14" w:rsidRDefault="00802F2A" w:rsidP="00802F2A">
            <w:pPr>
              <w:rPr>
                <w:rFonts w:ascii="Arial" w:hAnsi="Arial" w:cs="Arial"/>
                <w:bCs/>
                <w:sz w:val="22"/>
                <w:szCs w:val="22"/>
              </w:rPr>
            </w:pPr>
            <w:r w:rsidRPr="00F14B14">
              <w:rPr>
                <w:rFonts w:ascii="Arial" w:hAnsi="Arial" w:cs="Arial"/>
                <w:bCs/>
                <w:sz w:val="22"/>
                <w:szCs w:val="22"/>
              </w:rPr>
              <w:t>Signed confirmation from employer of newly created job</w:t>
            </w:r>
            <w:r w:rsidR="000C66D6" w:rsidRPr="00F14B14">
              <w:rPr>
                <w:rFonts w:ascii="Arial" w:hAnsi="Arial" w:cs="Arial"/>
                <w:bCs/>
                <w:sz w:val="22"/>
                <w:szCs w:val="22"/>
              </w:rPr>
              <w:t>, recruitment process, job advert</w:t>
            </w:r>
          </w:p>
        </w:tc>
      </w:tr>
      <w:tr w:rsidR="00802F2A" w:rsidRPr="00F14B14" w14:paraId="66554B61" w14:textId="77777777" w:rsidTr="00F14B14">
        <w:trPr>
          <w:trHeight w:val="1151"/>
        </w:trPr>
        <w:tc>
          <w:tcPr>
            <w:tcW w:w="2216" w:type="dxa"/>
            <w:shd w:val="clear" w:color="auto" w:fill="auto"/>
          </w:tcPr>
          <w:p w14:paraId="17DDFC28" w14:textId="485C89CA" w:rsidR="00802F2A" w:rsidRPr="00F14B14" w:rsidRDefault="00802F2A" w:rsidP="00981AA9">
            <w:pPr>
              <w:rPr>
                <w:rFonts w:ascii="Arial" w:hAnsi="Arial" w:cs="Arial"/>
                <w:color w:val="000000"/>
                <w:sz w:val="22"/>
                <w:szCs w:val="22"/>
              </w:rPr>
            </w:pPr>
            <w:r w:rsidRPr="00F14B14">
              <w:rPr>
                <w:rFonts w:ascii="Arial" w:hAnsi="Arial" w:cs="Arial"/>
                <w:sz w:val="22"/>
                <w:szCs w:val="22"/>
              </w:rPr>
              <w:t>Jobs safeguarded</w:t>
            </w:r>
          </w:p>
        </w:tc>
        <w:tc>
          <w:tcPr>
            <w:tcW w:w="6148" w:type="dxa"/>
            <w:shd w:val="clear" w:color="auto" w:fill="auto"/>
          </w:tcPr>
          <w:p w14:paraId="3A1F401B" w14:textId="21463CEF" w:rsidR="00802F2A" w:rsidRPr="00F14B14" w:rsidRDefault="00F13CDA" w:rsidP="00981AA9">
            <w:pPr>
              <w:rPr>
                <w:rFonts w:ascii="Arial" w:hAnsi="Arial" w:cs="Arial"/>
                <w:color w:val="000000"/>
                <w:sz w:val="22"/>
                <w:szCs w:val="22"/>
              </w:rPr>
            </w:pPr>
            <w:r w:rsidRPr="00F14B14">
              <w:rPr>
                <w:rFonts w:ascii="Arial" w:hAnsi="Arial" w:cs="Arial"/>
                <w:color w:val="000000"/>
                <w:sz w:val="22"/>
                <w:szCs w:val="22"/>
              </w:rPr>
              <w:t>A safeguarded job is a permanent and paid job that was at risk prior to support being provided, and which the support helped the business to retain.</w:t>
            </w:r>
          </w:p>
        </w:tc>
        <w:tc>
          <w:tcPr>
            <w:tcW w:w="2552" w:type="dxa"/>
            <w:shd w:val="clear" w:color="auto" w:fill="auto"/>
          </w:tcPr>
          <w:p w14:paraId="5BEB20C7" w14:textId="781DEDBB" w:rsidR="00802F2A" w:rsidRPr="00F14B14" w:rsidRDefault="001C75E3" w:rsidP="00802F2A">
            <w:pPr>
              <w:rPr>
                <w:rFonts w:ascii="Arial" w:hAnsi="Arial" w:cs="Arial"/>
                <w:bCs/>
                <w:sz w:val="22"/>
                <w:szCs w:val="22"/>
              </w:rPr>
            </w:pPr>
            <w:r w:rsidRPr="00F14B14">
              <w:rPr>
                <w:rFonts w:ascii="Arial" w:hAnsi="Arial" w:cs="Arial"/>
                <w:bCs/>
                <w:sz w:val="22"/>
                <w:szCs w:val="22"/>
              </w:rPr>
              <w:t>Signed confirmation from employer of safeguarded job</w:t>
            </w:r>
          </w:p>
        </w:tc>
      </w:tr>
      <w:tr w:rsidR="00802F2A" w:rsidRPr="00F14B14" w14:paraId="2C720BCC" w14:textId="77777777" w:rsidTr="00F14B14">
        <w:trPr>
          <w:trHeight w:val="1151"/>
        </w:trPr>
        <w:tc>
          <w:tcPr>
            <w:tcW w:w="2216" w:type="dxa"/>
            <w:shd w:val="clear" w:color="auto" w:fill="auto"/>
          </w:tcPr>
          <w:p w14:paraId="00939AA4" w14:textId="211EE858" w:rsidR="00802F2A" w:rsidRPr="00F14B14" w:rsidRDefault="00802F2A" w:rsidP="00981AA9">
            <w:pPr>
              <w:rPr>
                <w:rFonts w:ascii="Arial" w:hAnsi="Arial" w:cs="Arial"/>
                <w:color w:val="000000"/>
                <w:sz w:val="22"/>
                <w:szCs w:val="22"/>
              </w:rPr>
            </w:pPr>
            <w:r w:rsidRPr="00F14B14">
              <w:rPr>
                <w:rFonts w:ascii="Arial" w:hAnsi="Arial" w:cs="Arial"/>
                <w:sz w:val="22"/>
                <w:szCs w:val="22"/>
              </w:rPr>
              <w:t>Increased visitor numbers</w:t>
            </w:r>
          </w:p>
        </w:tc>
        <w:tc>
          <w:tcPr>
            <w:tcW w:w="6148" w:type="dxa"/>
            <w:shd w:val="clear" w:color="auto" w:fill="auto"/>
          </w:tcPr>
          <w:p w14:paraId="4C6A08A1" w14:textId="77777777" w:rsidR="00D66877" w:rsidRPr="00F14B14" w:rsidRDefault="00A14CE0" w:rsidP="00981AA9">
            <w:pPr>
              <w:rPr>
                <w:rFonts w:ascii="Arial" w:hAnsi="Arial" w:cs="Arial"/>
                <w:color w:val="000000"/>
                <w:sz w:val="22"/>
                <w:szCs w:val="22"/>
              </w:rPr>
            </w:pPr>
            <w:r w:rsidRPr="00F14B14">
              <w:rPr>
                <w:rFonts w:ascii="Arial" w:hAnsi="Arial" w:cs="Arial"/>
                <w:color w:val="000000"/>
                <w:sz w:val="22"/>
                <w:szCs w:val="22"/>
              </w:rPr>
              <w:t xml:space="preserve">The increase in number of visitor admissions to the local area, including markets, town centre, tourist attractions, green and blue </w:t>
            </w:r>
            <w:proofErr w:type="gramStart"/>
            <w:r w:rsidRPr="00F14B14">
              <w:rPr>
                <w:rFonts w:ascii="Arial" w:hAnsi="Arial" w:cs="Arial"/>
                <w:color w:val="000000"/>
                <w:sz w:val="22"/>
                <w:szCs w:val="22"/>
              </w:rPr>
              <w:t>spaces</w:t>
            </w:r>
            <w:proofErr w:type="gramEnd"/>
            <w:r w:rsidRPr="00F14B14">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w:t>
            </w:r>
          </w:p>
          <w:p w14:paraId="39A0354F" w14:textId="00A5CF49" w:rsidR="00802F2A" w:rsidRPr="00F14B14" w:rsidRDefault="00A14CE0" w:rsidP="00981AA9">
            <w:pPr>
              <w:rPr>
                <w:rFonts w:ascii="Arial" w:hAnsi="Arial" w:cs="Arial"/>
                <w:color w:val="000000"/>
                <w:sz w:val="22"/>
                <w:szCs w:val="22"/>
              </w:rPr>
            </w:pPr>
            <w:r w:rsidRPr="00F14B14">
              <w:rPr>
                <w:rFonts w:ascii="Arial" w:hAnsi="Arial" w:cs="Arial"/>
                <w:color w:val="000000"/>
                <w:sz w:val="22"/>
                <w:szCs w:val="22"/>
              </w:rPr>
              <w:br/>
              <w:t xml:space="preserve">Reporting will also facilitate the option to report a decrease metric. </w:t>
            </w:r>
          </w:p>
        </w:tc>
        <w:tc>
          <w:tcPr>
            <w:tcW w:w="2552" w:type="dxa"/>
            <w:shd w:val="clear" w:color="auto" w:fill="auto"/>
          </w:tcPr>
          <w:p w14:paraId="5229E639" w14:textId="7D192745" w:rsidR="00802F2A" w:rsidRPr="00F14B14" w:rsidRDefault="000C66D6" w:rsidP="00802F2A">
            <w:pPr>
              <w:rPr>
                <w:rFonts w:ascii="Arial" w:hAnsi="Arial" w:cs="Arial"/>
                <w:bCs/>
                <w:sz w:val="22"/>
                <w:szCs w:val="22"/>
              </w:rPr>
            </w:pPr>
            <w:r w:rsidRPr="00F14B14">
              <w:rPr>
                <w:rFonts w:ascii="Arial" w:hAnsi="Arial" w:cs="Arial"/>
                <w:bCs/>
                <w:sz w:val="22"/>
                <w:szCs w:val="22"/>
              </w:rPr>
              <w:t>Evidence of visitor number</w:t>
            </w:r>
            <w:r w:rsidR="00D66877" w:rsidRPr="00F14B14">
              <w:rPr>
                <w:rFonts w:ascii="Arial" w:hAnsi="Arial" w:cs="Arial"/>
                <w:bCs/>
                <w:sz w:val="22"/>
                <w:szCs w:val="22"/>
              </w:rPr>
              <w:t>s</w:t>
            </w:r>
            <w:r w:rsidR="006B5DCE" w:rsidRPr="00F14B14">
              <w:rPr>
                <w:rFonts w:ascii="Arial" w:hAnsi="Arial" w:cs="Arial"/>
                <w:bCs/>
                <w:sz w:val="22"/>
                <w:szCs w:val="22"/>
              </w:rPr>
              <w:t xml:space="preserve"> i.e., ticket and/or entry figures</w:t>
            </w:r>
          </w:p>
        </w:tc>
      </w:tr>
      <w:tr w:rsidR="00802F2A" w:rsidRPr="00F14B14" w14:paraId="3B35A447" w14:textId="77777777" w:rsidTr="00F14B14">
        <w:trPr>
          <w:trHeight w:val="1151"/>
        </w:trPr>
        <w:tc>
          <w:tcPr>
            <w:tcW w:w="2216" w:type="dxa"/>
            <w:shd w:val="clear" w:color="auto" w:fill="auto"/>
          </w:tcPr>
          <w:p w14:paraId="05BE352E" w14:textId="39C44944" w:rsidR="00802F2A" w:rsidRPr="00F14B14" w:rsidRDefault="00802F2A" w:rsidP="00981AA9">
            <w:pPr>
              <w:rPr>
                <w:rFonts w:ascii="Arial" w:hAnsi="Arial" w:cs="Arial"/>
                <w:color w:val="000000"/>
                <w:sz w:val="22"/>
                <w:szCs w:val="22"/>
              </w:rPr>
            </w:pPr>
            <w:r w:rsidRPr="00F14B14">
              <w:rPr>
                <w:rFonts w:ascii="Arial" w:hAnsi="Arial" w:cs="Arial"/>
                <w:sz w:val="22"/>
                <w:szCs w:val="22"/>
              </w:rPr>
              <w:t>Increased users of facilities/amenities</w:t>
            </w:r>
          </w:p>
        </w:tc>
        <w:tc>
          <w:tcPr>
            <w:tcW w:w="6148" w:type="dxa"/>
            <w:shd w:val="clear" w:color="auto" w:fill="auto"/>
          </w:tcPr>
          <w:p w14:paraId="7BCD6EE2" w14:textId="740DE53B" w:rsidR="00516760" w:rsidRPr="00F14B14" w:rsidRDefault="00516760" w:rsidP="00981AA9">
            <w:pPr>
              <w:rPr>
                <w:rFonts w:ascii="Arial" w:hAnsi="Arial" w:cs="Arial"/>
                <w:color w:val="000000"/>
                <w:sz w:val="22"/>
                <w:szCs w:val="22"/>
              </w:rPr>
            </w:pPr>
            <w:r w:rsidRPr="00F14B14">
              <w:rPr>
                <w:rFonts w:ascii="Arial" w:hAnsi="Arial" w:cs="Arial"/>
                <w:color w:val="000000"/>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F14B14">
              <w:rPr>
                <w:rFonts w:ascii="Arial" w:hAnsi="Arial" w:cs="Arial"/>
                <w:color w:val="000000"/>
                <w:sz w:val="22"/>
                <w:szCs w:val="22"/>
              </w:rPr>
              <w:t>hospitals</w:t>
            </w:r>
            <w:proofErr w:type="gramEnd"/>
            <w:r w:rsidRPr="00F14B14">
              <w:rPr>
                <w:rFonts w:ascii="Arial" w:hAnsi="Arial" w:cs="Arial"/>
                <w:color w:val="000000"/>
                <w:sz w:val="22"/>
                <w:szCs w:val="22"/>
              </w:rPr>
              <w:t xml:space="preserve"> and public toilets.</w:t>
            </w:r>
          </w:p>
          <w:p w14:paraId="541FEDBD" w14:textId="77777777" w:rsidR="00D66877" w:rsidRPr="00F14B14" w:rsidRDefault="00D66877" w:rsidP="00981AA9">
            <w:pPr>
              <w:rPr>
                <w:rFonts w:ascii="Arial" w:hAnsi="Arial" w:cs="Arial"/>
                <w:color w:val="000000"/>
                <w:sz w:val="22"/>
                <w:szCs w:val="22"/>
              </w:rPr>
            </w:pPr>
          </w:p>
          <w:p w14:paraId="6D0ADE48" w14:textId="6282EFD6" w:rsidR="00802F2A" w:rsidRPr="00F14B14" w:rsidRDefault="00516760" w:rsidP="00981AA9">
            <w:pPr>
              <w:rPr>
                <w:rFonts w:ascii="Arial" w:hAnsi="Arial" w:cs="Arial"/>
                <w:color w:val="000000"/>
                <w:sz w:val="22"/>
                <w:szCs w:val="22"/>
              </w:rPr>
            </w:pPr>
            <w:r w:rsidRPr="00F14B14">
              <w:rPr>
                <w:rFonts w:ascii="Arial" w:hAnsi="Arial" w:cs="Arial"/>
                <w:color w:val="000000"/>
                <w:sz w:val="22"/>
                <w:szCs w:val="22"/>
              </w:rPr>
              <w:t xml:space="preserve">Reporting will also facilitate the option to report a decrease metric. </w:t>
            </w:r>
          </w:p>
        </w:tc>
        <w:tc>
          <w:tcPr>
            <w:tcW w:w="2552" w:type="dxa"/>
            <w:shd w:val="clear" w:color="auto" w:fill="auto"/>
          </w:tcPr>
          <w:p w14:paraId="54FE4F50" w14:textId="3A51CDC7" w:rsidR="00802F2A" w:rsidRPr="00F14B14" w:rsidRDefault="00D66877" w:rsidP="00802F2A">
            <w:pPr>
              <w:rPr>
                <w:rFonts w:ascii="Arial" w:hAnsi="Arial" w:cs="Arial"/>
                <w:bCs/>
                <w:sz w:val="22"/>
                <w:szCs w:val="22"/>
              </w:rPr>
            </w:pPr>
            <w:r w:rsidRPr="00F14B14">
              <w:rPr>
                <w:rFonts w:ascii="Arial" w:hAnsi="Arial" w:cs="Arial"/>
                <w:bCs/>
                <w:sz w:val="22"/>
                <w:szCs w:val="22"/>
              </w:rPr>
              <w:t>Evidence of number</w:t>
            </w:r>
            <w:r w:rsidR="006B5DCE" w:rsidRPr="00F14B14">
              <w:rPr>
                <w:rFonts w:ascii="Arial" w:hAnsi="Arial" w:cs="Arial"/>
                <w:bCs/>
                <w:sz w:val="22"/>
                <w:szCs w:val="22"/>
              </w:rPr>
              <w:t xml:space="preserve"> of users</w:t>
            </w:r>
          </w:p>
        </w:tc>
      </w:tr>
      <w:tr w:rsidR="00802F2A" w:rsidRPr="00F14B14" w14:paraId="2AC4E9FA" w14:textId="77777777" w:rsidTr="00F14B14">
        <w:trPr>
          <w:trHeight w:val="557"/>
        </w:trPr>
        <w:tc>
          <w:tcPr>
            <w:tcW w:w="2216" w:type="dxa"/>
            <w:shd w:val="clear" w:color="auto" w:fill="auto"/>
          </w:tcPr>
          <w:p w14:paraId="332D2A59" w14:textId="3A3B929D" w:rsidR="00802F2A" w:rsidRPr="00F14B14" w:rsidRDefault="00802F2A" w:rsidP="00981AA9">
            <w:pPr>
              <w:rPr>
                <w:rFonts w:ascii="Arial" w:hAnsi="Arial" w:cs="Arial"/>
                <w:color w:val="000000"/>
                <w:sz w:val="22"/>
                <w:szCs w:val="22"/>
              </w:rPr>
            </w:pPr>
            <w:r w:rsidRPr="00F14B14">
              <w:rPr>
                <w:rFonts w:ascii="Arial" w:hAnsi="Arial" w:cs="Arial"/>
                <w:sz w:val="22"/>
                <w:szCs w:val="22"/>
              </w:rPr>
              <w:t>Improved engagement numbers</w:t>
            </w:r>
          </w:p>
        </w:tc>
        <w:tc>
          <w:tcPr>
            <w:tcW w:w="6148" w:type="dxa"/>
            <w:shd w:val="clear" w:color="auto" w:fill="auto"/>
          </w:tcPr>
          <w:p w14:paraId="7F663E3F" w14:textId="1B9F4B9C" w:rsidR="00CE70AF" w:rsidRPr="00F14B14" w:rsidRDefault="00CE70AF" w:rsidP="00981AA9">
            <w:pPr>
              <w:rPr>
                <w:rFonts w:ascii="Arial" w:hAnsi="Arial" w:cs="Arial"/>
                <w:color w:val="000000"/>
                <w:sz w:val="22"/>
                <w:szCs w:val="22"/>
              </w:rPr>
            </w:pPr>
            <w:r w:rsidRPr="00F14B14">
              <w:rPr>
                <w:rFonts w:ascii="Arial" w:hAnsi="Arial" w:cs="Arial"/>
                <w:color w:val="000000"/>
                <w:sz w:val="22"/>
                <w:szCs w:val="22"/>
              </w:rPr>
              <w:t xml:space="preserve">The increase in number of individuals engaged in the local area / activity during the last 12 months. Engagement can include physical and digital engagements. </w:t>
            </w:r>
          </w:p>
          <w:p w14:paraId="39DAD80D" w14:textId="77777777" w:rsidR="00635249" w:rsidRPr="00F14B14" w:rsidRDefault="00635249" w:rsidP="00981AA9">
            <w:pPr>
              <w:rPr>
                <w:rFonts w:ascii="Arial" w:hAnsi="Arial" w:cs="Arial"/>
                <w:color w:val="000000"/>
                <w:sz w:val="22"/>
                <w:szCs w:val="22"/>
              </w:rPr>
            </w:pPr>
          </w:p>
          <w:p w14:paraId="106F02DB" w14:textId="46F7FCD6" w:rsidR="00CE70AF" w:rsidRPr="00F14B14" w:rsidRDefault="00CE70AF" w:rsidP="00981AA9">
            <w:pPr>
              <w:rPr>
                <w:rFonts w:ascii="Arial" w:hAnsi="Arial" w:cs="Arial"/>
                <w:color w:val="000000"/>
                <w:sz w:val="22"/>
                <w:szCs w:val="22"/>
              </w:rPr>
            </w:pPr>
            <w:r w:rsidRPr="00F14B14">
              <w:rPr>
                <w:rFonts w:ascii="Arial" w:hAnsi="Arial" w:cs="Arial"/>
                <w:color w:val="000000"/>
                <w:sz w:val="22"/>
                <w:szCs w:val="22"/>
              </w:rPr>
              <w:t>What is classed as the 'local area' where events are recorded should remain consistent throughout the collection e.g., should not include/ exclude events in neighbouring locations which were excluded/included in previous returns.</w:t>
            </w:r>
          </w:p>
          <w:p w14:paraId="66BE6415" w14:textId="10CA93A9" w:rsidR="00802F2A" w:rsidRPr="00F14B14" w:rsidRDefault="00802F2A" w:rsidP="00981AA9">
            <w:pPr>
              <w:rPr>
                <w:rFonts w:ascii="Arial" w:hAnsi="Arial" w:cs="Arial"/>
                <w:color w:val="000000"/>
                <w:sz w:val="22"/>
                <w:szCs w:val="22"/>
              </w:rPr>
            </w:pPr>
          </w:p>
        </w:tc>
        <w:tc>
          <w:tcPr>
            <w:tcW w:w="2552" w:type="dxa"/>
            <w:shd w:val="clear" w:color="auto" w:fill="auto"/>
          </w:tcPr>
          <w:p w14:paraId="31126BF9" w14:textId="627C2D6D" w:rsidR="00802F2A" w:rsidRPr="00F14B14" w:rsidRDefault="00A353BA" w:rsidP="00802F2A">
            <w:pPr>
              <w:rPr>
                <w:rFonts w:ascii="Arial" w:hAnsi="Arial" w:cs="Arial"/>
                <w:bCs/>
                <w:sz w:val="22"/>
                <w:szCs w:val="22"/>
              </w:rPr>
            </w:pPr>
            <w:r w:rsidRPr="00F14B14">
              <w:rPr>
                <w:rFonts w:ascii="Arial" w:hAnsi="Arial" w:cs="Arial"/>
                <w:bCs/>
                <w:sz w:val="22"/>
                <w:szCs w:val="22"/>
              </w:rPr>
              <w:lastRenderedPageBreak/>
              <w:t xml:space="preserve">Evidence of </w:t>
            </w:r>
            <w:r w:rsidR="001B078E" w:rsidRPr="00F14B14">
              <w:rPr>
                <w:rFonts w:ascii="Arial" w:hAnsi="Arial" w:cs="Arial"/>
                <w:bCs/>
                <w:sz w:val="22"/>
                <w:szCs w:val="22"/>
              </w:rPr>
              <w:t>attendance numbers, website/app visits</w:t>
            </w:r>
            <w:r w:rsidR="00E47D7B" w:rsidRPr="00F14B14">
              <w:rPr>
                <w:rFonts w:ascii="Arial" w:hAnsi="Arial" w:cs="Arial"/>
                <w:bCs/>
                <w:sz w:val="22"/>
                <w:szCs w:val="22"/>
              </w:rPr>
              <w:t>, photos</w:t>
            </w:r>
          </w:p>
        </w:tc>
      </w:tr>
      <w:tr w:rsidR="00802F2A" w:rsidRPr="00F14B14" w14:paraId="6ECED181" w14:textId="77777777" w:rsidTr="00F14B14">
        <w:trPr>
          <w:trHeight w:val="1151"/>
        </w:trPr>
        <w:tc>
          <w:tcPr>
            <w:tcW w:w="2216" w:type="dxa"/>
            <w:shd w:val="clear" w:color="auto" w:fill="auto"/>
          </w:tcPr>
          <w:p w14:paraId="5F50F056" w14:textId="1A7473DE" w:rsidR="00802F2A" w:rsidRPr="00F14B14" w:rsidRDefault="00802F2A" w:rsidP="00981AA9">
            <w:pPr>
              <w:rPr>
                <w:rFonts w:ascii="Arial" w:hAnsi="Arial" w:cs="Arial"/>
                <w:color w:val="000000"/>
                <w:sz w:val="22"/>
                <w:szCs w:val="22"/>
              </w:rPr>
            </w:pPr>
            <w:r w:rsidRPr="00F14B14">
              <w:rPr>
                <w:rFonts w:ascii="Arial" w:hAnsi="Arial" w:cs="Arial"/>
                <w:sz w:val="22"/>
                <w:szCs w:val="22"/>
              </w:rPr>
              <w:t xml:space="preserve">Number of community-led arts, cultural, heritage and creative programmes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w:t>
            </w:r>
          </w:p>
        </w:tc>
        <w:tc>
          <w:tcPr>
            <w:tcW w:w="6148" w:type="dxa"/>
            <w:shd w:val="clear" w:color="auto" w:fill="auto"/>
          </w:tcPr>
          <w:p w14:paraId="3F210F40" w14:textId="5044300E" w:rsidR="00802F2A" w:rsidRPr="00F14B14" w:rsidRDefault="000F231C" w:rsidP="00981AA9">
            <w:pPr>
              <w:rPr>
                <w:rFonts w:ascii="Arial" w:hAnsi="Arial" w:cs="Arial"/>
                <w:color w:val="000000"/>
                <w:sz w:val="22"/>
                <w:szCs w:val="22"/>
              </w:rPr>
            </w:pPr>
            <w:r w:rsidRPr="00F14B14">
              <w:rPr>
                <w:rFonts w:ascii="Arial" w:hAnsi="Arial" w:cs="Arial"/>
                <w:color w:val="000000"/>
                <w:sz w:val="22"/>
                <w:szCs w:val="22"/>
              </w:rPr>
              <w:t>Number of programmes started because of support provided by UKSPF interventions. This indicator focuses on programmes that are led by the community groups (self-governing and not for profit group or organisation which works for the public benefit) and focuses on the topics of arts, culture, heritage.</w:t>
            </w:r>
          </w:p>
        </w:tc>
        <w:tc>
          <w:tcPr>
            <w:tcW w:w="2552" w:type="dxa"/>
            <w:shd w:val="clear" w:color="auto" w:fill="auto"/>
          </w:tcPr>
          <w:p w14:paraId="7252D553" w14:textId="70DB81CE" w:rsidR="00802F2A" w:rsidRPr="00F14B14" w:rsidRDefault="006E5BBC" w:rsidP="00802F2A">
            <w:pPr>
              <w:rPr>
                <w:rFonts w:ascii="Arial" w:hAnsi="Arial" w:cs="Arial"/>
                <w:bCs/>
                <w:sz w:val="22"/>
                <w:szCs w:val="22"/>
              </w:rPr>
            </w:pPr>
            <w:r w:rsidRPr="00F14B14">
              <w:rPr>
                <w:rFonts w:ascii="Arial" w:hAnsi="Arial" w:cs="Arial"/>
                <w:bCs/>
                <w:sz w:val="22"/>
                <w:szCs w:val="22"/>
              </w:rPr>
              <w:t>Details of programmes delivered, marketing and promotion, photos</w:t>
            </w:r>
          </w:p>
        </w:tc>
      </w:tr>
      <w:tr w:rsidR="00802F2A" w:rsidRPr="00F14B14" w14:paraId="62F64B1A" w14:textId="77777777" w:rsidTr="00F14B14">
        <w:trPr>
          <w:trHeight w:val="1151"/>
        </w:trPr>
        <w:tc>
          <w:tcPr>
            <w:tcW w:w="2216" w:type="dxa"/>
            <w:shd w:val="clear" w:color="auto" w:fill="auto"/>
          </w:tcPr>
          <w:p w14:paraId="770DF72C" w14:textId="008DD588" w:rsidR="00802F2A" w:rsidRPr="00F14B14" w:rsidRDefault="00802F2A" w:rsidP="00981AA9">
            <w:pPr>
              <w:rPr>
                <w:rFonts w:ascii="Arial" w:hAnsi="Arial" w:cs="Arial"/>
                <w:color w:val="000000"/>
                <w:sz w:val="22"/>
                <w:szCs w:val="22"/>
              </w:rPr>
            </w:pPr>
            <w:r w:rsidRPr="00F14B14">
              <w:rPr>
                <w:rFonts w:ascii="Arial" w:hAnsi="Arial" w:cs="Arial"/>
                <w:sz w:val="22"/>
                <w:szCs w:val="22"/>
              </w:rPr>
              <w:t xml:space="preserve">Number of volunteering opportunities created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 </w:t>
            </w:r>
          </w:p>
        </w:tc>
        <w:tc>
          <w:tcPr>
            <w:tcW w:w="6148" w:type="dxa"/>
            <w:shd w:val="clear" w:color="auto" w:fill="auto"/>
          </w:tcPr>
          <w:p w14:paraId="6FB55330" w14:textId="790815DB" w:rsidR="00D61FFB" w:rsidRPr="00F14B14" w:rsidRDefault="00D61FFB" w:rsidP="00981AA9">
            <w:pPr>
              <w:rPr>
                <w:rFonts w:ascii="Arial" w:hAnsi="Arial" w:cs="Arial"/>
                <w:sz w:val="22"/>
                <w:szCs w:val="22"/>
              </w:rPr>
            </w:pPr>
            <w:r w:rsidRPr="00F14B14">
              <w:rPr>
                <w:rFonts w:ascii="Arial" w:hAnsi="Arial" w:cs="Arial"/>
                <w:sz w:val="22"/>
                <w:szCs w:val="22"/>
              </w:rPr>
              <w:t>The number of organised volunteering roles created as a direct result of the intervention. This includes opportunities for people to volunteer on a regular basis, and opportunities for one-off volunteering.</w:t>
            </w:r>
          </w:p>
          <w:p w14:paraId="463B5E4E" w14:textId="77777777" w:rsidR="00D61FFB" w:rsidRPr="00F14B14" w:rsidRDefault="00D61FFB" w:rsidP="00981AA9">
            <w:pPr>
              <w:rPr>
                <w:rFonts w:ascii="Arial" w:hAnsi="Arial" w:cs="Arial"/>
                <w:sz w:val="22"/>
                <w:szCs w:val="22"/>
              </w:rPr>
            </w:pPr>
          </w:p>
          <w:p w14:paraId="6DD042ED" w14:textId="1A4548C2" w:rsidR="00D61FFB" w:rsidRPr="00F14B14" w:rsidRDefault="00D61FFB" w:rsidP="00981AA9">
            <w:pPr>
              <w:rPr>
                <w:rFonts w:ascii="Arial" w:hAnsi="Arial" w:cs="Arial"/>
                <w:sz w:val="22"/>
                <w:szCs w:val="22"/>
              </w:rPr>
            </w:pPr>
            <w:r w:rsidRPr="00F14B14">
              <w:rPr>
                <w:rFonts w:ascii="Arial" w:hAnsi="Arial" w:cs="Arial"/>
                <w:sz w:val="22"/>
                <w:szCs w:val="22"/>
              </w:rPr>
              <w:t>- Formal volunteering refers to those who have given unpaid help via a group, club, or organisation: for example, leading a group, administrative support or befriending or mentoring people.</w:t>
            </w:r>
          </w:p>
        </w:tc>
        <w:tc>
          <w:tcPr>
            <w:tcW w:w="2552" w:type="dxa"/>
            <w:shd w:val="clear" w:color="auto" w:fill="auto"/>
          </w:tcPr>
          <w:p w14:paraId="69A46652" w14:textId="14BD3CC4" w:rsidR="00802F2A" w:rsidRPr="00F14B14" w:rsidRDefault="00E47D7B" w:rsidP="00802F2A">
            <w:pPr>
              <w:rPr>
                <w:rFonts w:ascii="Arial" w:hAnsi="Arial" w:cs="Arial"/>
                <w:bCs/>
                <w:sz w:val="22"/>
                <w:szCs w:val="22"/>
              </w:rPr>
            </w:pPr>
            <w:r w:rsidRPr="00F14B14">
              <w:rPr>
                <w:rFonts w:ascii="Arial" w:hAnsi="Arial" w:cs="Arial"/>
                <w:bCs/>
                <w:sz w:val="22"/>
                <w:szCs w:val="22"/>
              </w:rPr>
              <w:t xml:space="preserve">Details of </w:t>
            </w:r>
            <w:proofErr w:type="gramStart"/>
            <w:r w:rsidRPr="00F14B14">
              <w:rPr>
                <w:rFonts w:ascii="Arial" w:hAnsi="Arial" w:cs="Arial"/>
                <w:bCs/>
                <w:sz w:val="22"/>
                <w:szCs w:val="22"/>
              </w:rPr>
              <w:t>volunteers</w:t>
            </w:r>
            <w:proofErr w:type="gramEnd"/>
            <w:r w:rsidRPr="00F14B14">
              <w:rPr>
                <w:rFonts w:ascii="Arial" w:hAnsi="Arial" w:cs="Arial"/>
                <w:bCs/>
                <w:sz w:val="22"/>
                <w:szCs w:val="22"/>
              </w:rPr>
              <w:t xml:space="preserve"> roles created</w:t>
            </w:r>
            <w:r w:rsidR="00871898" w:rsidRPr="00F14B14">
              <w:rPr>
                <w:rFonts w:ascii="Arial" w:hAnsi="Arial" w:cs="Arial"/>
                <w:bCs/>
                <w:sz w:val="22"/>
                <w:szCs w:val="22"/>
              </w:rPr>
              <w:t>, number of hours</w:t>
            </w:r>
          </w:p>
        </w:tc>
      </w:tr>
      <w:tr w:rsidR="00802F2A" w:rsidRPr="00F14B14" w14:paraId="6388A399" w14:textId="77777777" w:rsidTr="00F14B14">
        <w:trPr>
          <w:trHeight w:val="1151"/>
        </w:trPr>
        <w:tc>
          <w:tcPr>
            <w:tcW w:w="2216" w:type="dxa"/>
            <w:shd w:val="clear" w:color="auto" w:fill="auto"/>
          </w:tcPr>
          <w:p w14:paraId="1DAC1331" w14:textId="5C4579A1" w:rsidR="00802F2A" w:rsidRPr="00F14B14" w:rsidRDefault="00802F2A" w:rsidP="00981AA9">
            <w:pPr>
              <w:rPr>
                <w:rFonts w:ascii="Arial" w:hAnsi="Arial" w:cs="Arial"/>
                <w:color w:val="000000"/>
                <w:sz w:val="22"/>
                <w:szCs w:val="22"/>
              </w:rPr>
            </w:pPr>
            <w:r w:rsidRPr="00F14B14">
              <w:rPr>
                <w:rFonts w:ascii="Arial" w:hAnsi="Arial" w:cs="Arial"/>
                <w:sz w:val="22"/>
                <w:szCs w:val="22"/>
              </w:rPr>
              <w:t>Increased number of projects arising from funded feasibility studies</w:t>
            </w:r>
          </w:p>
        </w:tc>
        <w:tc>
          <w:tcPr>
            <w:tcW w:w="6148" w:type="dxa"/>
            <w:shd w:val="clear" w:color="auto" w:fill="auto"/>
          </w:tcPr>
          <w:p w14:paraId="6D69041B" w14:textId="3010A7DD" w:rsidR="00E81EE3" w:rsidRPr="00F14B14" w:rsidRDefault="00E81EE3" w:rsidP="00981AA9">
            <w:pPr>
              <w:rPr>
                <w:rFonts w:ascii="Arial" w:hAnsi="Arial" w:cs="Arial"/>
                <w:sz w:val="22"/>
                <w:szCs w:val="22"/>
              </w:rPr>
            </w:pPr>
            <w:r w:rsidRPr="00F14B14">
              <w:rPr>
                <w:rFonts w:ascii="Arial" w:hAnsi="Arial" w:cs="Arial"/>
                <w:sz w:val="22"/>
                <w:szCs w:val="22"/>
              </w:rPr>
              <w:t xml:space="preserve">The number of projects that have arisen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feasibility studies funded by UKSPF. Funding for projects does not need to be sourced from UKSPF to be eligible.</w:t>
            </w:r>
          </w:p>
        </w:tc>
        <w:tc>
          <w:tcPr>
            <w:tcW w:w="2552" w:type="dxa"/>
            <w:shd w:val="clear" w:color="auto" w:fill="auto"/>
          </w:tcPr>
          <w:p w14:paraId="70CF80AF" w14:textId="6E18E5FE" w:rsidR="00802F2A" w:rsidRPr="00F14B14" w:rsidRDefault="00871898" w:rsidP="00802F2A">
            <w:pPr>
              <w:rPr>
                <w:rFonts w:ascii="Arial" w:hAnsi="Arial" w:cs="Arial"/>
                <w:bCs/>
                <w:sz w:val="22"/>
                <w:szCs w:val="22"/>
              </w:rPr>
            </w:pPr>
            <w:r w:rsidRPr="00F14B14">
              <w:rPr>
                <w:rFonts w:ascii="Arial" w:hAnsi="Arial" w:cs="Arial"/>
                <w:bCs/>
                <w:sz w:val="22"/>
                <w:szCs w:val="22"/>
              </w:rPr>
              <w:t>Details of project</w:t>
            </w:r>
            <w:r w:rsidR="00D73C3B" w:rsidRPr="00F14B14">
              <w:rPr>
                <w:rFonts w:ascii="Arial" w:hAnsi="Arial" w:cs="Arial"/>
                <w:bCs/>
                <w:sz w:val="22"/>
                <w:szCs w:val="22"/>
              </w:rPr>
              <w:t xml:space="preserve"> delivered</w:t>
            </w:r>
          </w:p>
        </w:tc>
      </w:tr>
      <w:tr w:rsidR="00802F2A" w:rsidRPr="00F14B14" w14:paraId="03665626" w14:textId="77777777" w:rsidTr="00F14B14">
        <w:trPr>
          <w:trHeight w:val="1151"/>
        </w:trPr>
        <w:tc>
          <w:tcPr>
            <w:tcW w:w="2216" w:type="dxa"/>
            <w:shd w:val="clear" w:color="auto" w:fill="auto"/>
          </w:tcPr>
          <w:p w14:paraId="0BF8FF53" w14:textId="7057EA4E" w:rsidR="00802F2A" w:rsidRPr="00F14B14" w:rsidRDefault="00802F2A" w:rsidP="00981AA9">
            <w:pPr>
              <w:rPr>
                <w:rFonts w:ascii="Arial" w:hAnsi="Arial" w:cs="Arial"/>
                <w:color w:val="000000"/>
                <w:sz w:val="22"/>
                <w:szCs w:val="22"/>
              </w:rPr>
            </w:pPr>
            <w:r w:rsidRPr="00F14B14">
              <w:rPr>
                <w:rFonts w:ascii="Arial" w:hAnsi="Arial" w:cs="Arial"/>
                <w:sz w:val="22"/>
                <w:szCs w:val="22"/>
              </w:rPr>
              <w:t xml:space="preserve">Premises with improved digital connectivity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w:t>
            </w:r>
          </w:p>
        </w:tc>
        <w:tc>
          <w:tcPr>
            <w:tcW w:w="6148" w:type="dxa"/>
            <w:shd w:val="clear" w:color="auto" w:fill="auto"/>
          </w:tcPr>
          <w:p w14:paraId="505F8CD9" w14:textId="422794C9" w:rsidR="007E6D11" w:rsidRPr="00F14B14" w:rsidRDefault="007E6D11" w:rsidP="00981AA9">
            <w:pPr>
              <w:rPr>
                <w:rFonts w:ascii="Arial" w:hAnsi="Arial" w:cs="Arial"/>
                <w:color w:val="000000"/>
                <w:sz w:val="22"/>
                <w:szCs w:val="22"/>
              </w:rPr>
            </w:pPr>
            <w:r w:rsidRPr="00F14B14">
              <w:rPr>
                <w:rFonts w:ascii="Arial" w:hAnsi="Arial" w:cs="Arial"/>
                <w:color w:val="000000"/>
                <w:sz w:val="22"/>
                <w:szCs w:val="22"/>
              </w:rPr>
              <w:t>The number of supported premises where the broadband speed accessible is increased.</w:t>
            </w:r>
          </w:p>
          <w:p w14:paraId="6A67C55A" w14:textId="0383C9FA" w:rsidR="00802F2A" w:rsidRPr="00F14B14" w:rsidRDefault="007E6D11" w:rsidP="00981AA9">
            <w:pPr>
              <w:rPr>
                <w:rFonts w:ascii="Arial" w:hAnsi="Arial" w:cs="Arial"/>
                <w:color w:val="000000"/>
                <w:sz w:val="22"/>
                <w:szCs w:val="22"/>
              </w:rPr>
            </w:pPr>
            <w:r w:rsidRPr="00F14B14">
              <w:rPr>
                <w:rFonts w:ascii="Arial" w:hAnsi="Arial" w:cs="Arial"/>
                <w:color w:val="000000"/>
                <w:sz w:val="22"/>
                <w:szCs w:val="22"/>
              </w:rPr>
              <w:t>- Premises means a house or building, together with its land and outbuildings.</w:t>
            </w:r>
          </w:p>
        </w:tc>
        <w:tc>
          <w:tcPr>
            <w:tcW w:w="2552" w:type="dxa"/>
            <w:shd w:val="clear" w:color="auto" w:fill="auto"/>
          </w:tcPr>
          <w:p w14:paraId="2A0B025C" w14:textId="0BD74817" w:rsidR="00802F2A" w:rsidRPr="00F14B14" w:rsidRDefault="00D73C3B" w:rsidP="00802F2A">
            <w:pPr>
              <w:rPr>
                <w:rFonts w:ascii="Arial" w:hAnsi="Arial" w:cs="Arial"/>
                <w:bCs/>
                <w:sz w:val="22"/>
                <w:szCs w:val="22"/>
              </w:rPr>
            </w:pPr>
            <w:r w:rsidRPr="00F14B14">
              <w:rPr>
                <w:rFonts w:ascii="Arial" w:hAnsi="Arial" w:cs="Arial"/>
                <w:bCs/>
                <w:sz w:val="22"/>
                <w:szCs w:val="22"/>
              </w:rPr>
              <w:t>Results of</w:t>
            </w:r>
            <w:r w:rsidR="00156993" w:rsidRPr="00F14B14">
              <w:rPr>
                <w:rFonts w:ascii="Arial" w:hAnsi="Arial" w:cs="Arial"/>
                <w:bCs/>
                <w:sz w:val="22"/>
                <w:szCs w:val="22"/>
              </w:rPr>
              <w:t xml:space="preserve"> before and after</w:t>
            </w:r>
            <w:r w:rsidRPr="00F14B14">
              <w:rPr>
                <w:rFonts w:ascii="Arial" w:hAnsi="Arial" w:cs="Arial"/>
                <w:bCs/>
                <w:sz w:val="22"/>
                <w:szCs w:val="22"/>
              </w:rPr>
              <w:t xml:space="preserve"> </w:t>
            </w:r>
            <w:r w:rsidR="00156993" w:rsidRPr="00F14B14">
              <w:rPr>
                <w:rFonts w:ascii="Arial" w:hAnsi="Arial" w:cs="Arial"/>
                <w:bCs/>
                <w:sz w:val="22"/>
                <w:szCs w:val="22"/>
              </w:rPr>
              <w:t>broadband speed tests</w:t>
            </w:r>
          </w:p>
        </w:tc>
      </w:tr>
      <w:tr w:rsidR="00802F2A" w:rsidRPr="00F14B14" w14:paraId="565D83D3" w14:textId="77777777" w:rsidTr="00F14B14">
        <w:trPr>
          <w:trHeight w:val="1151"/>
        </w:trPr>
        <w:tc>
          <w:tcPr>
            <w:tcW w:w="2216" w:type="dxa"/>
            <w:shd w:val="clear" w:color="auto" w:fill="auto"/>
          </w:tcPr>
          <w:p w14:paraId="2D8FE009" w14:textId="299E0549" w:rsidR="00802F2A" w:rsidRPr="00F14B14" w:rsidRDefault="00802F2A" w:rsidP="00981AA9">
            <w:pPr>
              <w:rPr>
                <w:rFonts w:ascii="Arial" w:hAnsi="Arial" w:cs="Arial"/>
                <w:sz w:val="22"/>
                <w:szCs w:val="22"/>
              </w:rPr>
            </w:pPr>
            <w:r w:rsidRPr="00F14B14">
              <w:rPr>
                <w:rFonts w:ascii="Arial" w:hAnsi="Arial" w:cs="Arial"/>
                <w:sz w:val="22"/>
                <w:szCs w:val="22"/>
              </w:rPr>
              <w:t xml:space="preserve">Increased amount of low or zero carbon energy infrastructure </w:t>
            </w:r>
            <w:proofErr w:type="gramStart"/>
            <w:r w:rsidRPr="00F14B14">
              <w:rPr>
                <w:rFonts w:ascii="Arial" w:hAnsi="Arial" w:cs="Arial"/>
                <w:sz w:val="22"/>
                <w:szCs w:val="22"/>
              </w:rPr>
              <w:t>installed</w:t>
            </w:r>
            <w:proofErr w:type="gramEnd"/>
          </w:p>
          <w:p w14:paraId="0492C692" w14:textId="77777777" w:rsidR="00802F2A" w:rsidRPr="00F14B14" w:rsidRDefault="00802F2A" w:rsidP="00981AA9">
            <w:pPr>
              <w:rPr>
                <w:rFonts w:ascii="Arial" w:hAnsi="Arial" w:cs="Arial"/>
                <w:sz w:val="22"/>
                <w:szCs w:val="22"/>
              </w:rPr>
            </w:pPr>
          </w:p>
        </w:tc>
        <w:tc>
          <w:tcPr>
            <w:tcW w:w="6148" w:type="dxa"/>
            <w:shd w:val="clear" w:color="auto" w:fill="auto"/>
          </w:tcPr>
          <w:p w14:paraId="18FCEAC2" w14:textId="11B8D8DA" w:rsidR="009A260D" w:rsidRPr="00F14B14" w:rsidRDefault="009A260D" w:rsidP="00981AA9">
            <w:pPr>
              <w:rPr>
                <w:rFonts w:ascii="Arial" w:hAnsi="Arial" w:cs="Arial"/>
                <w:color w:val="000000"/>
                <w:sz w:val="22"/>
                <w:szCs w:val="22"/>
              </w:rPr>
            </w:pPr>
            <w:r w:rsidRPr="00F14B14">
              <w:rPr>
                <w:rFonts w:ascii="Arial" w:hAnsi="Arial" w:cs="Arial"/>
                <w:color w:val="000000"/>
                <w:sz w:val="22"/>
                <w:szCs w:val="22"/>
              </w:rPr>
              <w:t>The increase in amount of space containing low or zero carbon infrastructure completed.  This may be within existing residential units, non-domestic buildings or other.</w:t>
            </w:r>
            <w:r w:rsidRPr="00F14B14">
              <w:rPr>
                <w:rFonts w:ascii="Arial" w:hAnsi="Arial" w:cs="Arial"/>
                <w:color w:val="000000"/>
                <w:sz w:val="22"/>
                <w:szCs w:val="22"/>
              </w:rPr>
              <w:br/>
              <w:t xml:space="preserve">- Low or Zero Carbon Infrastructure means any improvements to the units that reduce energy demand, promote the diversification of energy sources, or drive more appropriate use of energy. </w:t>
            </w:r>
            <w:r w:rsidRPr="00F14B14">
              <w:rPr>
                <w:rFonts w:ascii="Arial" w:hAnsi="Arial" w:cs="Arial"/>
                <w:color w:val="000000"/>
                <w:sz w:val="22"/>
                <w:szCs w:val="22"/>
              </w:rPr>
              <w:br/>
              <w:t>- Completed means physical completion of the low or zero carbon infrastructure and space is ready for occupancy immediately.</w:t>
            </w:r>
          </w:p>
          <w:p w14:paraId="0DD8819E" w14:textId="77777777" w:rsidR="00802F2A" w:rsidRPr="00F14B14" w:rsidRDefault="00802F2A" w:rsidP="00981AA9">
            <w:pPr>
              <w:rPr>
                <w:rFonts w:ascii="Arial" w:hAnsi="Arial" w:cs="Arial"/>
                <w:color w:val="000000"/>
                <w:sz w:val="22"/>
                <w:szCs w:val="22"/>
              </w:rPr>
            </w:pPr>
          </w:p>
        </w:tc>
        <w:tc>
          <w:tcPr>
            <w:tcW w:w="2552" w:type="dxa"/>
            <w:shd w:val="clear" w:color="auto" w:fill="auto"/>
          </w:tcPr>
          <w:p w14:paraId="45F1552D" w14:textId="07080D99" w:rsidR="00802F2A" w:rsidRPr="00F14B14" w:rsidRDefault="00B47873" w:rsidP="00802F2A">
            <w:pPr>
              <w:rPr>
                <w:rFonts w:ascii="Arial" w:hAnsi="Arial" w:cs="Arial"/>
                <w:bCs/>
                <w:sz w:val="22"/>
                <w:szCs w:val="22"/>
              </w:rPr>
            </w:pPr>
            <w:r w:rsidRPr="00F14B14">
              <w:rPr>
                <w:rFonts w:ascii="Arial" w:hAnsi="Arial" w:cs="Arial"/>
                <w:bCs/>
                <w:sz w:val="22"/>
                <w:szCs w:val="22"/>
              </w:rPr>
              <w:t>Details of new infrastructure, photos</w:t>
            </w:r>
          </w:p>
        </w:tc>
      </w:tr>
    </w:tbl>
    <w:p w14:paraId="125CF89B" w14:textId="6417A6B6" w:rsidR="00604445" w:rsidRPr="00F14B14" w:rsidRDefault="00604445" w:rsidP="00DA7012">
      <w:pPr>
        <w:pStyle w:val="Default"/>
        <w:jc w:val="both"/>
        <w:rPr>
          <w:sz w:val="22"/>
          <w:szCs w:val="22"/>
        </w:rPr>
      </w:pPr>
    </w:p>
    <w:p w14:paraId="0DF4F844" w14:textId="1CAEDE5F" w:rsidR="009477DC" w:rsidRDefault="009D21B7" w:rsidP="00CB27B2">
      <w:pPr>
        <w:pStyle w:val="Default"/>
        <w:jc w:val="center"/>
        <w:rPr>
          <w:sz w:val="22"/>
          <w:szCs w:val="22"/>
        </w:rPr>
      </w:pPr>
      <w:r w:rsidRPr="00F14B14">
        <w:rPr>
          <w:sz w:val="22"/>
          <w:szCs w:val="22"/>
        </w:rPr>
        <w:t>UK Shared Prosperity Fund Monitoring &amp; Evaluation Guidance</w:t>
      </w:r>
    </w:p>
    <w:p w14:paraId="337CC1EC" w14:textId="42734CDE" w:rsidR="009477DC" w:rsidRDefault="00106FDF" w:rsidP="000E0B3E">
      <w:pPr>
        <w:pStyle w:val="Default"/>
        <w:jc w:val="center"/>
        <w:rPr>
          <w:sz w:val="22"/>
          <w:szCs w:val="22"/>
        </w:rPr>
      </w:pPr>
      <w:hyperlink r:id="rId23" w:history="1">
        <w:r w:rsidR="00DE6213" w:rsidRPr="00CB27B2">
          <w:rPr>
            <w:rStyle w:val="Hyperlink"/>
            <w:rFonts w:ascii="Arial" w:hAnsi="Arial" w:cs="Arial"/>
            <w:sz w:val="22"/>
            <w:szCs w:val="22"/>
          </w:rPr>
          <w:t>UKSPF_Indicators_13.07.22.xlsx (live.com)</w:t>
        </w:r>
      </w:hyperlink>
    </w:p>
    <w:p w14:paraId="2A66BB65" w14:textId="77777777" w:rsidR="009477DC" w:rsidRDefault="009477DC" w:rsidP="000E0B3E">
      <w:pPr>
        <w:pStyle w:val="Default"/>
        <w:jc w:val="center"/>
        <w:rPr>
          <w:sz w:val="22"/>
          <w:szCs w:val="22"/>
        </w:rPr>
      </w:pPr>
    </w:p>
    <w:p w14:paraId="4112CD1C" w14:textId="77777777" w:rsidR="009477DC" w:rsidRDefault="009477DC" w:rsidP="000E0B3E">
      <w:pPr>
        <w:pStyle w:val="Default"/>
        <w:jc w:val="center"/>
        <w:rPr>
          <w:sz w:val="22"/>
          <w:szCs w:val="22"/>
        </w:rPr>
      </w:pPr>
    </w:p>
    <w:p w14:paraId="60E99AE0" w14:textId="77777777" w:rsidR="009477DC" w:rsidRDefault="009477DC" w:rsidP="000E0B3E">
      <w:pPr>
        <w:pStyle w:val="Default"/>
        <w:jc w:val="center"/>
        <w:rPr>
          <w:sz w:val="22"/>
          <w:szCs w:val="22"/>
        </w:rPr>
      </w:pPr>
    </w:p>
    <w:p w14:paraId="57A44277" w14:textId="77777777" w:rsidR="009477DC" w:rsidRDefault="009477DC" w:rsidP="000E0B3E">
      <w:pPr>
        <w:pStyle w:val="Default"/>
        <w:jc w:val="center"/>
        <w:rPr>
          <w:sz w:val="22"/>
          <w:szCs w:val="22"/>
        </w:rPr>
      </w:pPr>
    </w:p>
    <w:p w14:paraId="55C42A81" w14:textId="77777777" w:rsidR="009477DC" w:rsidRDefault="009477DC" w:rsidP="000E0B3E">
      <w:pPr>
        <w:pStyle w:val="Default"/>
        <w:jc w:val="center"/>
        <w:rPr>
          <w:sz w:val="22"/>
          <w:szCs w:val="22"/>
        </w:rPr>
      </w:pPr>
    </w:p>
    <w:p w14:paraId="3D0F76ED" w14:textId="77777777" w:rsidR="009477DC" w:rsidRDefault="009477DC" w:rsidP="000E0B3E">
      <w:pPr>
        <w:pStyle w:val="Default"/>
        <w:jc w:val="center"/>
        <w:rPr>
          <w:sz w:val="22"/>
          <w:szCs w:val="22"/>
        </w:rPr>
      </w:pPr>
    </w:p>
    <w:p w14:paraId="0C3D159C" w14:textId="77777777" w:rsidR="009477DC" w:rsidRDefault="009477DC" w:rsidP="000E0B3E">
      <w:pPr>
        <w:pStyle w:val="Default"/>
        <w:jc w:val="center"/>
        <w:rPr>
          <w:sz w:val="22"/>
          <w:szCs w:val="22"/>
        </w:rPr>
      </w:pPr>
    </w:p>
    <w:p w14:paraId="2FDBD8A7" w14:textId="77777777" w:rsidR="009477DC" w:rsidRDefault="009477DC" w:rsidP="000E0B3E">
      <w:pPr>
        <w:pStyle w:val="Default"/>
        <w:jc w:val="center"/>
        <w:rPr>
          <w:sz w:val="22"/>
          <w:szCs w:val="22"/>
        </w:rPr>
      </w:pPr>
    </w:p>
    <w:p w14:paraId="1FC195B7" w14:textId="77777777" w:rsidR="009477DC" w:rsidRDefault="009477DC" w:rsidP="000E0B3E">
      <w:pPr>
        <w:pStyle w:val="Default"/>
        <w:jc w:val="center"/>
        <w:rPr>
          <w:sz w:val="22"/>
          <w:szCs w:val="22"/>
        </w:rPr>
      </w:pPr>
    </w:p>
    <w:p w14:paraId="7218CBC7" w14:textId="77777777" w:rsidR="009477DC" w:rsidRPr="00F14B14" w:rsidRDefault="009477DC" w:rsidP="000E0B3E">
      <w:pPr>
        <w:pStyle w:val="Default"/>
        <w:jc w:val="center"/>
        <w:rPr>
          <w:sz w:val="22"/>
          <w:szCs w:val="22"/>
        </w:rPr>
      </w:pPr>
    </w:p>
    <w:p w14:paraId="699B5833" w14:textId="77777777" w:rsidR="00C41EC7" w:rsidRPr="00F14B14" w:rsidRDefault="00C41EC7" w:rsidP="00C462F4">
      <w:pPr>
        <w:rPr>
          <w:rFonts w:ascii="Arial" w:eastAsia="Calibri" w:hAnsi="Arial" w:cs="Arial"/>
          <w:b/>
          <w:sz w:val="22"/>
          <w:szCs w:val="22"/>
        </w:rPr>
      </w:pPr>
    </w:p>
    <w:p w14:paraId="6D10E93F" w14:textId="77777777" w:rsidR="006A3E79" w:rsidRDefault="006A3E79" w:rsidP="00C462F4">
      <w:pPr>
        <w:rPr>
          <w:rFonts w:ascii="Arial" w:eastAsia="Calibri" w:hAnsi="Arial" w:cs="Arial"/>
          <w:b/>
          <w:sz w:val="22"/>
          <w:szCs w:val="22"/>
        </w:rPr>
      </w:pPr>
    </w:p>
    <w:p w14:paraId="392FE5CC" w14:textId="77777777" w:rsidR="006A3E79" w:rsidRDefault="006A3E79" w:rsidP="00C462F4">
      <w:pPr>
        <w:rPr>
          <w:rFonts w:ascii="Arial" w:eastAsia="Calibri" w:hAnsi="Arial" w:cs="Arial"/>
          <w:b/>
          <w:sz w:val="22"/>
          <w:szCs w:val="22"/>
        </w:rPr>
      </w:pPr>
    </w:p>
    <w:p w14:paraId="087993FB" w14:textId="77777777" w:rsidR="006A3E79" w:rsidRDefault="006A3E79" w:rsidP="00C462F4">
      <w:pPr>
        <w:rPr>
          <w:rFonts w:ascii="Arial" w:eastAsia="Calibri" w:hAnsi="Arial" w:cs="Arial"/>
          <w:b/>
          <w:sz w:val="22"/>
          <w:szCs w:val="22"/>
        </w:rPr>
      </w:pPr>
    </w:p>
    <w:p w14:paraId="0A2BE15D" w14:textId="77777777" w:rsidR="006A3E79" w:rsidRDefault="006A3E79" w:rsidP="00C462F4">
      <w:pPr>
        <w:rPr>
          <w:rFonts w:ascii="Arial" w:eastAsia="Calibri" w:hAnsi="Arial" w:cs="Arial"/>
          <w:b/>
          <w:sz w:val="22"/>
          <w:szCs w:val="22"/>
        </w:rPr>
      </w:pPr>
    </w:p>
    <w:p w14:paraId="45A697DC" w14:textId="77777777" w:rsidR="003E4146" w:rsidRDefault="003E4146" w:rsidP="00C462F4">
      <w:pPr>
        <w:rPr>
          <w:rFonts w:ascii="Arial" w:eastAsia="Calibri" w:hAnsi="Arial" w:cs="Arial"/>
          <w:b/>
          <w:sz w:val="22"/>
          <w:szCs w:val="22"/>
        </w:rPr>
      </w:pPr>
    </w:p>
    <w:p w14:paraId="703447B3" w14:textId="49C92BEA" w:rsidR="00C462F4" w:rsidRPr="00F14B14" w:rsidRDefault="00037B1A" w:rsidP="00C462F4">
      <w:pPr>
        <w:rPr>
          <w:rFonts w:ascii="Arial" w:eastAsia="Calibri" w:hAnsi="Arial" w:cs="Arial"/>
          <w:b/>
          <w:sz w:val="22"/>
          <w:szCs w:val="22"/>
        </w:rPr>
      </w:pPr>
      <w:r w:rsidRPr="00F14B14">
        <w:rPr>
          <w:rFonts w:ascii="Arial" w:eastAsia="Calibri" w:hAnsi="Arial" w:cs="Arial"/>
          <w:b/>
          <w:sz w:val="22"/>
          <w:szCs w:val="22"/>
        </w:rPr>
        <w:lastRenderedPageBreak/>
        <w:t xml:space="preserve">Annex </w:t>
      </w:r>
      <w:r w:rsidR="009E3753" w:rsidRPr="00F14B14">
        <w:rPr>
          <w:rFonts w:ascii="Arial" w:eastAsia="Calibri" w:hAnsi="Arial" w:cs="Arial"/>
          <w:b/>
          <w:sz w:val="22"/>
          <w:szCs w:val="22"/>
        </w:rPr>
        <w:t>B</w:t>
      </w:r>
    </w:p>
    <w:p w14:paraId="0E73F87F" w14:textId="77777777" w:rsidR="00C462F4" w:rsidRPr="00F14B14" w:rsidRDefault="00037B1A" w:rsidP="00C462F4">
      <w:pPr>
        <w:rPr>
          <w:rFonts w:ascii="Arial" w:hAnsi="Arial" w:cs="Arial"/>
          <w:sz w:val="22"/>
          <w:szCs w:val="22"/>
        </w:rPr>
      </w:pPr>
      <w:r w:rsidRPr="00F14B14">
        <w:rPr>
          <w:rFonts w:ascii="Arial" w:hAnsi="Arial" w:cs="Arial"/>
          <w:b/>
          <w:sz w:val="22"/>
          <w:szCs w:val="22"/>
        </w:rPr>
        <w:t>Application Assessment Criteria</w:t>
      </w:r>
    </w:p>
    <w:p w14:paraId="377C6349" w14:textId="50ED5FFE" w:rsidR="00037B1A" w:rsidRPr="00F14B14" w:rsidRDefault="00037B1A" w:rsidP="00C462F4">
      <w:pPr>
        <w:rPr>
          <w:rFonts w:ascii="Arial" w:hAnsi="Arial" w:cs="Arial"/>
          <w:bCs/>
          <w:color w:val="222222"/>
          <w:sz w:val="22"/>
          <w:szCs w:val="22"/>
        </w:rPr>
      </w:pPr>
      <w:r w:rsidRPr="00F14B14">
        <w:rPr>
          <w:rFonts w:ascii="Arial" w:hAnsi="Arial" w:cs="Arial"/>
          <w:bCs/>
          <w:color w:val="222222"/>
          <w:sz w:val="22"/>
          <w:szCs w:val="22"/>
        </w:rPr>
        <w:t xml:space="preserve">Each application will be assessed against the following weighted scoring criteria. Each criterion will be scored from 0-10. </w:t>
      </w:r>
      <w:r w:rsidR="00BA37D7" w:rsidRPr="00F14B14">
        <w:rPr>
          <w:rFonts w:ascii="Arial" w:hAnsi="Arial" w:cs="Arial"/>
          <w:bCs/>
          <w:color w:val="222222"/>
          <w:sz w:val="22"/>
          <w:szCs w:val="22"/>
        </w:rPr>
        <w:t>Maximum score – 100.</w:t>
      </w:r>
    </w:p>
    <w:p w14:paraId="748512FF" w14:textId="77777777" w:rsidR="00C462F4" w:rsidRPr="00F14B14" w:rsidRDefault="00C462F4" w:rsidP="00C462F4">
      <w:pPr>
        <w:rPr>
          <w:rFonts w:ascii="Arial" w:hAnsi="Arial" w:cs="Arial"/>
          <w:sz w:val="22"/>
          <w:szCs w:val="22"/>
        </w:rPr>
      </w:pPr>
    </w:p>
    <w:tbl>
      <w:tblPr>
        <w:tblW w:w="10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1686"/>
        <w:gridCol w:w="1417"/>
      </w:tblGrid>
      <w:tr w:rsidR="009A562E" w:rsidRPr="00F14B14" w14:paraId="587B53CC" w14:textId="77777777" w:rsidTr="00F14B14">
        <w:trPr>
          <w:trHeight w:val="311"/>
        </w:trPr>
        <w:tc>
          <w:tcPr>
            <w:tcW w:w="7684" w:type="dxa"/>
            <w:shd w:val="clear" w:color="auto" w:fill="D9D9D9" w:themeFill="background1" w:themeFillShade="D9"/>
          </w:tcPr>
          <w:p w14:paraId="39F9BBF7" w14:textId="77777777" w:rsidR="009A562E" w:rsidRPr="00F14B14" w:rsidRDefault="009A562E" w:rsidP="00C462F4">
            <w:pPr>
              <w:jc w:val="center"/>
              <w:rPr>
                <w:rFonts w:ascii="Arial" w:eastAsia="Calibri" w:hAnsi="Arial" w:cs="Arial"/>
                <w:b/>
                <w:sz w:val="22"/>
                <w:szCs w:val="22"/>
              </w:rPr>
            </w:pPr>
            <w:r w:rsidRPr="00F14B14">
              <w:rPr>
                <w:rFonts w:ascii="Arial" w:eastAsia="Calibri" w:hAnsi="Arial" w:cs="Arial"/>
                <w:b/>
                <w:sz w:val="22"/>
                <w:szCs w:val="22"/>
              </w:rPr>
              <w:t>Selection Criteria</w:t>
            </w:r>
          </w:p>
        </w:tc>
        <w:tc>
          <w:tcPr>
            <w:tcW w:w="1686" w:type="dxa"/>
            <w:shd w:val="clear" w:color="auto" w:fill="D9D9D9" w:themeFill="background1" w:themeFillShade="D9"/>
          </w:tcPr>
          <w:p w14:paraId="2ADB32C1" w14:textId="77777777" w:rsidR="009A562E" w:rsidRPr="00F14B14" w:rsidRDefault="009A562E" w:rsidP="00C462F4">
            <w:pPr>
              <w:jc w:val="center"/>
              <w:rPr>
                <w:rFonts w:ascii="Arial" w:eastAsia="Calibri" w:hAnsi="Arial" w:cs="Arial"/>
                <w:b/>
                <w:sz w:val="22"/>
                <w:szCs w:val="22"/>
              </w:rPr>
            </w:pPr>
            <w:r w:rsidRPr="00F14B14">
              <w:rPr>
                <w:rFonts w:ascii="Arial" w:eastAsia="Calibri" w:hAnsi="Arial" w:cs="Arial"/>
                <w:b/>
                <w:sz w:val="22"/>
                <w:szCs w:val="22"/>
              </w:rPr>
              <w:t>Score</w:t>
            </w:r>
          </w:p>
        </w:tc>
        <w:tc>
          <w:tcPr>
            <w:tcW w:w="1404" w:type="dxa"/>
            <w:shd w:val="clear" w:color="auto" w:fill="D9D9D9" w:themeFill="background1" w:themeFillShade="D9"/>
          </w:tcPr>
          <w:p w14:paraId="4A8481FB" w14:textId="75752A0D" w:rsidR="009A562E" w:rsidRPr="00F14B14" w:rsidRDefault="009A562E" w:rsidP="00C462F4">
            <w:pPr>
              <w:jc w:val="center"/>
              <w:rPr>
                <w:rFonts w:ascii="Arial" w:eastAsia="Calibri" w:hAnsi="Arial" w:cs="Arial"/>
                <w:b/>
                <w:sz w:val="22"/>
                <w:szCs w:val="22"/>
              </w:rPr>
            </w:pPr>
            <w:r w:rsidRPr="00F14B14">
              <w:rPr>
                <w:rFonts w:ascii="Arial" w:eastAsia="Calibri" w:hAnsi="Arial" w:cs="Arial"/>
                <w:b/>
                <w:sz w:val="22"/>
                <w:szCs w:val="22"/>
              </w:rPr>
              <w:t>Weighting</w:t>
            </w:r>
          </w:p>
        </w:tc>
      </w:tr>
      <w:tr w:rsidR="009A562E" w:rsidRPr="00F14B14" w14:paraId="7BAFCB7C" w14:textId="77777777" w:rsidTr="00F14B14">
        <w:tc>
          <w:tcPr>
            <w:tcW w:w="7684" w:type="dxa"/>
          </w:tcPr>
          <w:p w14:paraId="5F58B5E9" w14:textId="524B5F1E" w:rsidR="009A562E" w:rsidRPr="00F14B14" w:rsidRDefault="009A562E" w:rsidP="00206ECD">
            <w:pPr>
              <w:rPr>
                <w:rFonts w:ascii="Arial" w:hAnsi="Arial" w:cs="Arial"/>
                <w:sz w:val="22"/>
                <w:szCs w:val="22"/>
              </w:rPr>
            </w:pPr>
            <w:r w:rsidRPr="00F14B14">
              <w:rPr>
                <w:rFonts w:ascii="Arial" w:hAnsi="Arial" w:cs="Arial"/>
                <w:sz w:val="22"/>
                <w:szCs w:val="22"/>
              </w:rPr>
              <w:t>Ability to meet one or more of the key themes of the fund and will deliver against a wide range of outputs and outcomes</w:t>
            </w:r>
          </w:p>
        </w:tc>
        <w:tc>
          <w:tcPr>
            <w:tcW w:w="1686" w:type="dxa"/>
          </w:tcPr>
          <w:p w14:paraId="3784F6D6" w14:textId="7CDF9479" w:rsidR="009A562E" w:rsidRPr="00F14B14" w:rsidRDefault="002C41B4">
            <w:pPr>
              <w:jc w:val="center"/>
              <w:rPr>
                <w:rFonts w:ascii="Arial" w:eastAsia="Calibri" w:hAnsi="Arial" w:cs="Arial"/>
                <w:sz w:val="22"/>
                <w:szCs w:val="22"/>
              </w:rPr>
            </w:pPr>
            <w:r w:rsidRPr="00F14B14">
              <w:rPr>
                <w:rFonts w:ascii="Arial" w:eastAsia="Calibri" w:hAnsi="Arial" w:cs="Arial"/>
                <w:sz w:val="22"/>
                <w:szCs w:val="22"/>
              </w:rPr>
              <w:t>10</w:t>
            </w:r>
          </w:p>
        </w:tc>
        <w:tc>
          <w:tcPr>
            <w:tcW w:w="1404" w:type="dxa"/>
          </w:tcPr>
          <w:p w14:paraId="69479F1B" w14:textId="3B62B5CF" w:rsidR="009A562E" w:rsidRPr="00F14B14" w:rsidRDefault="00305096">
            <w:pPr>
              <w:jc w:val="center"/>
              <w:rPr>
                <w:rFonts w:ascii="Arial" w:eastAsia="Calibri" w:hAnsi="Arial" w:cs="Arial"/>
                <w:sz w:val="22"/>
                <w:szCs w:val="22"/>
              </w:rPr>
            </w:pPr>
            <w:r w:rsidRPr="00F14B14">
              <w:rPr>
                <w:rFonts w:ascii="Arial" w:eastAsia="Calibri" w:hAnsi="Arial" w:cs="Arial"/>
                <w:sz w:val="22"/>
                <w:szCs w:val="22"/>
              </w:rPr>
              <w:t>x 2</w:t>
            </w:r>
            <w:r w:rsidR="00B47873" w:rsidRPr="00F14B14">
              <w:rPr>
                <w:rFonts w:ascii="Arial" w:eastAsia="Calibri" w:hAnsi="Arial" w:cs="Arial"/>
                <w:sz w:val="22"/>
                <w:szCs w:val="22"/>
              </w:rPr>
              <w:t xml:space="preserve"> (20)</w:t>
            </w:r>
          </w:p>
        </w:tc>
      </w:tr>
      <w:tr w:rsidR="009A562E" w:rsidRPr="00F14B14" w14:paraId="42CFC500" w14:textId="77777777" w:rsidTr="00F14B14">
        <w:tc>
          <w:tcPr>
            <w:tcW w:w="7684" w:type="dxa"/>
          </w:tcPr>
          <w:p w14:paraId="221E5DD8" w14:textId="6752AA72" w:rsidR="009A562E" w:rsidRPr="00F14B14" w:rsidRDefault="009A562E" w:rsidP="00206ECD">
            <w:pPr>
              <w:rPr>
                <w:rFonts w:ascii="Arial" w:hAnsi="Arial" w:cs="Arial"/>
                <w:sz w:val="22"/>
                <w:szCs w:val="22"/>
              </w:rPr>
            </w:pPr>
            <w:r w:rsidRPr="00F14B14">
              <w:rPr>
                <w:rFonts w:ascii="Arial" w:eastAsia="Calibri" w:hAnsi="Arial" w:cs="Arial"/>
                <w:sz w:val="22"/>
                <w:szCs w:val="22"/>
              </w:rPr>
              <w:t xml:space="preserve">Extent to which the project </w:t>
            </w:r>
            <w:r w:rsidRPr="00F14B14">
              <w:rPr>
                <w:rFonts w:ascii="Arial" w:hAnsi="Arial" w:cs="Arial"/>
                <w:sz w:val="22"/>
                <w:szCs w:val="22"/>
              </w:rPr>
              <w:t xml:space="preserve">can demonstrate a clearly identified </w:t>
            </w:r>
            <w:r w:rsidR="00416DAD" w:rsidRPr="00F14B14">
              <w:rPr>
                <w:rFonts w:ascii="Arial" w:hAnsi="Arial" w:cs="Arial"/>
                <w:sz w:val="22"/>
                <w:szCs w:val="22"/>
              </w:rPr>
              <w:t>evidence of</w:t>
            </w:r>
            <w:r w:rsidRPr="00F14B14">
              <w:rPr>
                <w:rFonts w:ascii="Arial" w:hAnsi="Arial" w:cs="Arial"/>
                <w:sz w:val="22"/>
                <w:szCs w:val="22"/>
              </w:rPr>
              <w:t xml:space="preserve"> need</w:t>
            </w:r>
          </w:p>
        </w:tc>
        <w:tc>
          <w:tcPr>
            <w:tcW w:w="1686" w:type="dxa"/>
          </w:tcPr>
          <w:p w14:paraId="68C42962" w14:textId="052A45EF" w:rsidR="009A562E" w:rsidRPr="00F14B14" w:rsidRDefault="00305096">
            <w:pPr>
              <w:jc w:val="center"/>
              <w:rPr>
                <w:rFonts w:ascii="Arial" w:hAnsi="Arial" w:cs="Arial"/>
                <w:sz w:val="22"/>
                <w:szCs w:val="22"/>
              </w:rPr>
            </w:pPr>
            <w:r w:rsidRPr="00F14B14">
              <w:rPr>
                <w:rFonts w:ascii="Arial" w:hAnsi="Arial" w:cs="Arial"/>
                <w:sz w:val="22"/>
                <w:szCs w:val="22"/>
              </w:rPr>
              <w:t>10</w:t>
            </w:r>
          </w:p>
        </w:tc>
        <w:tc>
          <w:tcPr>
            <w:tcW w:w="1404" w:type="dxa"/>
          </w:tcPr>
          <w:p w14:paraId="0202DC72" w14:textId="7A4B102E" w:rsidR="009A562E" w:rsidRPr="00F14B14" w:rsidRDefault="00CE6229">
            <w:pPr>
              <w:jc w:val="center"/>
              <w:rPr>
                <w:rFonts w:ascii="Arial" w:hAnsi="Arial" w:cs="Arial"/>
                <w:sz w:val="22"/>
                <w:szCs w:val="22"/>
              </w:rPr>
            </w:pPr>
            <w:r w:rsidRPr="00F14B14">
              <w:rPr>
                <w:rFonts w:ascii="Arial" w:hAnsi="Arial" w:cs="Arial"/>
                <w:sz w:val="22"/>
                <w:szCs w:val="22"/>
              </w:rPr>
              <w:t xml:space="preserve">x 2 </w:t>
            </w:r>
            <w:r w:rsidR="00B47873" w:rsidRPr="00F14B14">
              <w:rPr>
                <w:rFonts w:ascii="Arial" w:hAnsi="Arial" w:cs="Arial"/>
                <w:sz w:val="22"/>
                <w:szCs w:val="22"/>
              </w:rPr>
              <w:t>(20)</w:t>
            </w:r>
          </w:p>
        </w:tc>
      </w:tr>
      <w:tr w:rsidR="009A562E" w:rsidRPr="00F14B14" w14:paraId="7A03B7F1" w14:textId="77777777" w:rsidTr="00F14B14">
        <w:trPr>
          <w:trHeight w:val="345"/>
        </w:trPr>
        <w:tc>
          <w:tcPr>
            <w:tcW w:w="7684" w:type="dxa"/>
          </w:tcPr>
          <w:p w14:paraId="37C564B3" w14:textId="3EFB3ECF" w:rsidR="009A562E" w:rsidRPr="00F14B14" w:rsidRDefault="009A562E">
            <w:pPr>
              <w:ind w:right="48"/>
              <w:rPr>
                <w:rFonts w:ascii="Arial" w:eastAsia="Calibri" w:hAnsi="Arial" w:cs="Arial"/>
                <w:sz w:val="22"/>
                <w:szCs w:val="22"/>
              </w:rPr>
            </w:pPr>
            <w:r w:rsidRPr="00F14B14">
              <w:rPr>
                <w:rFonts w:ascii="Arial" w:eastAsia="Calibri" w:hAnsi="Arial" w:cs="Arial"/>
                <w:sz w:val="22"/>
                <w:szCs w:val="22"/>
              </w:rPr>
              <w:t>Sustainability of the proposal, what is the completion, continuation or exit strategy</w:t>
            </w:r>
          </w:p>
        </w:tc>
        <w:tc>
          <w:tcPr>
            <w:tcW w:w="1686" w:type="dxa"/>
          </w:tcPr>
          <w:p w14:paraId="0A630106" w14:textId="6BD94F02" w:rsidR="009A562E" w:rsidRPr="00F14B14" w:rsidRDefault="00305096">
            <w:pPr>
              <w:jc w:val="center"/>
              <w:rPr>
                <w:rFonts w:ascii="Arial" w:hAnsi="Arial" w:cs="Arial"/>
                <w:sz w:val="22"/>
                <w:szCs w:val="22"/>
              </w:rPr>
            </w:pPr>
            <w:r w:rsidRPr="00F14B14">
              <w:rPr>
                <w:rFonts w:ascii="Arial" w:hAnsi="Arial" w:cs="Arial"/>
                <w:sz w:val="22"/>
                <w:szCs w:val="22"/>
              </w:rPr>
              <w:t>10</w:t>
            </w:r>
          </w:p>
        </w:tc>
        <w:tc>
          <w:tcPr>
            <w:tcW w:w="1404" w:type="dxa"/>
          </w:tcPr>
          <w:p w14:paraId="2AB4ED63" w14:textId="0337CCFB" w:rsidR="009A562E" w:rsidRPr="00F14B14" w:rsidRDefault="00E80259">
            <w:pPr>
              <w:jc w:val="center"/>
              <w:rPr>
                <w:rFonts w:ascii="Arial" w:hAnsi="Arial" w:cs="Arial"/>
                <w:sz w:val="22"/>
                <w:szCs w:val="22"/>
              </w:rPr>
            </w:pPr>
            <w:r w:rsidRPr="00F14B14">
              <w:rPr>
                <w:rFonts w:ascii="Arial" w:hAnsi="Arial" w:cs="Arial"/>
                <w:sz w:val="22"/>
                <w:szCs w:val="22"/>
              </w:rPr>
              <w:t>x 1</w:t>
            </w:r>
            <w:r w:rsidR="007D1FA2" w:rsidRPr="00F14B14">
              <w:rPr>
                <w:rFonts w:ascii="Arial" w:hAnsi="Arial" w:cs="Arial"/>
                <w:sz w:val="22"/>
                <w:szCs w:val="22"/>
              </w:rPr>
              <w:t xml:space="preserve"> (10)</w:t>
            </w:r>
          </w:p>
        </w:tc>
      </w:tr>
      <w:tr w:rsidR="009A562E" w:rsidRPr="00F14B14" w14:paraId="70DB79F2" w14:textId="77777777" w:rsidTr="00F14B14">
        <w:trPr>
          <w:trHeight w:val="345"/>
        </w:trPr>
        <w:tc>
          <w:tcPr>
            <w:tcW w:w="7684" w:type="dxa"/>
          </w:tcPr>
          <w:p w14:paraId="7BB4959A" w14:textId="74973523" w:rsidR="009A562E" w:rsidRPr="00F14B14" w:rsidRDefault="009A562E" w:rsidP="00D3698D">
            <w:pPr>
              <w:rPr>
                <w:rFonts w:ascii="Arial" w:hAnsi="Arial" w:cs="Arial"/>
                <w:sz w:val="22"/>
                <w:szCs w:val="22"/>
              </w:rPr>
            </w:pPr>
            <w:r w:rsidRPr="00F14B14">
              <w:rPr>
                <w:rFonts w:ascii="Arial" w:hAnsi="Arial" w:cs="Arial"/>
                <w:sz w:val="22"/>
                <w:szCs w:val="22"/>
              </w:rPr>
              <w:t>Have considered how people and skills opportunities are part of wider project deliver</w:t>
            </w:r>
          </w:p>
        </w:tc>
        <w:tc>
          <w:tcPr>
            <w:tcW w:w="1686" w:type="dxa"/>
          </w:tcPr>
          <w:p w14:paraId="1BE69EB6" w14:textId="71E3D162" w:rsidR="009A562E" w:rsidRPr="00F14B14" w:rsidRDefault="00305096" w:rsidP="00305096">
            <w:pPr>
              <w:jc w:val="center"/>
              <w:rPr>
                <w:rFonts w:ascii="Arial" w:eastAsia="Calibri" w:hAnsi="Arial" w:cs="Arial"/>
                <w:sz w:val="22"/>
                <w:szCs w:val="22"/>
              </w:rPr>
            </w:pPr>
            <w:r w:rsidRPr="00F14B14">
              <w:rPr>
                <w:rFonts w:ascii="Arial" w:eastAsia="Calibri" w:hAnsi="Arial" w:cs="Arial"/>
                <w:sz w:val="22"/>
                <w:szCs w:val="22"/>
              </w:rPr>
              <w:t>10</w:t>
            </w:r>
          </w:p>
        </w:tc>
        <w:tc>
          <w:tcPr>
            <w:tcW w:w="1404" w:type="dxa"/>
          </w:tcPr>
          <w:p w14:paraId="59DC3B4A" w14:textId="7A5E4526" w:rsidR="009A562E" w:rsidRPr="00F14B14" w:rsidRDefault="00E77677" w:rsidP="00E77677">
            <w:pPr>
              <w:jc w:val="center"/>
              <w:rPr>
                <w:rFonts w:ascii="Arial" w:eastAsia="Calibri" w:hAnsi="Arial" w:cs="Arial"/>
                <w:sz w:val="22"/>
                <w:szCs w:val="22"/>
              </w:rPr>
            </w:pPr>
            <w:r w:rsidRPr="00F14B14">
              <w:rPr>
                <w:rFonts w:ascii="Arial" w:eastAsia="Calibri" w:hAnsi="Arial" w:cs="Arial"/>
                <w:sz w:val="22"/>
                <w:szCs w:val="22"/>
              </w:rPr>
              <w:t>x 1</w:t>
            </w:r>
            <w:r w:rsidR="007D1FA2" w:rsidRPr="00F14B14">
              <w:rPr>
                <w:rFonts w:ascii="Arial" w:eastAsia="Calibri" w:hAnsi="Arial" w:cs="Arial"/>
                <w:sz w:val="22"/>
                <w:szCs w:val="22"/>
              </w:rPr>
              <w:t xml:space="preserve"> (10)</w:t>
            </w:r>
          </w:p>
        </w:tc>
      </w:tr>
      <w:tr w:rsidR="009A562E" w:rsidRPr="00F14B14" w14:paraId="0DD4AAA9" w14:textId="77777777" w:rsidTr="00F14B14">
        <w:trPr>
          <w:trHeight w:val="345"/>
        </w:trPr>
        <w:tc>
          <w:tcPr>
            <w:tcW w:w="7684" w:type="dxa"/>
          </w:tcPr>
          <w:p w14:paraId="08350AA4" w14:textId="3427D69E" w:rsidR="009A562E" w:rsidRPr="00F14B14" w:rsidRDefault="00AA15F9" w:rsidP="00BA50A1">
            <w:pPr>
              <w:rPr>
                <w:rFonts w:ascii="Arial" w:hAnsi="Arial" w:cs="Arial"/>
                <w:sz w:val="22"/>
                <w:szCs w:val="22"/>
              </w:rPr>
            </w:pPr>
            <w:r w:rsidRPr="00F14B14">
              <w:rPr>
                <w:rFonts w:ascii="Arial" w:hAnsi="Arial" w:cs="Arial"/>
                <w:sz w:val="22"/>
                <w:szCs w:val="22"/>
              </w:rPr>
              <w:t>Value for Money</w:t>
            </w:r>
            <w:r w:rsidR="00722BEF" w:rsidRPr="00F14B14">
              <w:rPr>
                <w:rFonts w:ascii="Arial" w:hAnsi="Arial" w:cs="Arial"/>
                <w:sz w:val="22"/>
                <w:szCs w:val="22"/>
              </w:rPr>
              <w:t xml:space="preserve"> / </w:t>
            </w:r>
            <w:r w:rsidRPr="00F14B14">
              <w:rPr>
                <w:rFonts w:ascii="Arial" w:hAnsi="Arial" w:cs="Arial"/>
                <w:sz w:val="22"/>
                <w:szCs w:val="22"/>
              </w:rPr>
              <w:t>Financially Sustainabl</w:t>
            </w:r>
            <w:r w:rsidR="00CD2236">
              <w:rPr>
                <w:rFonts w:ascii="Arial" w:hAnsi="Arial" w:cs="Arial"/>
                <w:sz w:val="22"/>
                <w:szCs w:val="22"/>
              </w:rPr>
              <w:t>e</w:t>
            </w:r>
          </w:p>
        </w:tc>
        <w:tc>
          <w:tcPr>
            <w:tcW w:w="1686" w:type="dxa"/>
          </w:tcPr>
          <w:p w14:paraId="39B3FE4F" w14:textId="04BC7F99" w:rsidR="009A562E" w:rsidRPr="00F14B14" w:rsidRDefault="00305096">
            <w:pPr>
              <w:jc w:val="center"/>
              <w:rPr>
                <w:rFonts w:ascii="Arial" w:eastAsia="Calibri" w:hAnsi="Arial" w:cs="Arial"/>
                <w:sz w:val="22"/>
                <w:szCs w:val="22"/>
              </w:rPr>
            </w:pPr>
            <w:r w:rsidRPr="00F14B14">
              <w:rPr>
                <w:rFonts w:ascii="Arial" w:eastAsia="Calibri" w:hAnsi="Arial" w:cs="Arial"/>
                <w:sz w:val="22"/>
                <w:szCs w:val="22"/>
              </w:rPr>
              <w:t>10</w:t>
            </w:r>
          </w:p>
        </w:tc>
        <w:tc>
          <w:tcPr>
            <w:tcW w:w="1404" w:type="dxa"/>
          </w:tcPr>
          <w:p w14:paraId="75E5D977" w14:textId="3D5806FE" w:rsidR="009A562E" w:rsidRPr="00F14B14" w:rsidRDefault="00061C0A">
            <w:pPr>
              <w:jc w:val="center"/>
              <w:rPr>
                <w:rFonts w:ascii="Arial" w:eastAsia="Calibri" w:hAnsi="Arial" w:cs="Arial"/>
                <w:sz w:val="22"/>
                <w:szCs w:val="22"/>
              </w:rPr>
            </w:pPr>
            <w:r w:rsidRPr="00F14B14">
              <w:rPr>
                <w:rFonts w:ascii="Arial" w:eastAsia="Calibri" w:hAnsi="Arial" w:cs="Arial"/>
                <w:sz w:val="22"/>
                <w:szCs w:val="22"/>
              </w:rPr>
              <w:t>x 2</w:t>
            </w:r>
            <w:r w:rsidR="007D1FA2" w:rsidRPr="00F14B14">
              <w:rPr>
                <w:rFonts w:ascii="Arial" w:eastAsia="Calibri" w:hAnsi="Arial" w:cs="Arial"/>
                <w:sz w:val="22"/>
                <w:szCs w:val="22"/>
              </w:rPr>
              <w:t xml:space="preserve"> (20)</w:t>
            </w:r>
          </w:p>
        </w:tc>
      </w:tr>
      <w:tr w:rsidR="009A562E" w:rsidRPr="00F14B14" w14:paraId="010F4930" w14:textId="77777777" w:rsidTr="00F14B14">
        <w:trPr>
          <w:trHeight w:val="345"/>
        </w:trPr>
        <w:tc>
          <w:tcPr>
            <w:tcW w:w="7684" w:type="dxa"/>
          </w:tcPr>
          <w:p w14:paraId="2EE2209E" w14:textId="630A8512" w:rsidR="009A562E" w:rsidRPr="00F14B14" w:rsidRDefault="009A562E" w:rsidP="00BA50A1">
            <w:pPr>
              <w:rPr>
                <w:rFonts w:ascii="Arial" w:hAnsi="Arial" w:cs="Arial"/>
                <w:sz w:val="22"/>
                <w:szCs w:val="22"/>
              </w:rPr>
            </w:pPr>
            <w:r w:rsidRPr="00F14B14">
              <w:rPr>
                <w:rFonts w:ascii="Arial" w:eastAsia="Calibri" w:hAnsi="Arial" w:cs="Arial"/>
                <w:sz w:val="22"/>
                <w:szCs w:val="22"/>
              </w:rPr>
              <w:t>Extent to which the project is deliverable within the programme</w:t>
            </w:r>
            <w:r w:rsidRPr="00F14B14">
              <w:rPr>
                <w:rFonts w:ascii="Arial" w:hAnsi="Arial" w:cs="Arial"/>
                <w:sz w:val="22"/>
                <w:szCs w:val="22"/>
              </w:rPr>
              <w:t xml:space="preserve"> timeframe</w:t>
            </w:r>
          </w:p>
        </w:tc>
        <w:tc>
          <w:tcPr>
            <w:tcW w:w="1686" w:type="dxa"/>
          </w:tcPr>
          <w:p w14:paraId="009621BB" w14:textId="1F2966A4" w:rsidR="009A562E" w:rsidRPr="00F14B14" w:rsidRDefault="00305096">
            <w:pPr>
              <w:jc w:val="center"/>
              <w:rPr>
                <w:rFonts w:ascii="Arial" w:eastAsia="Calibri" w:hAnsi="Arial" w:cs="Arial"/>
                <w:sz w:val="22"/>
                <w:szCs w:val="22"/>
              </w:rPr>
            </w:pPr>
            <w:r w:rsidRPr="00F14B14">
              <w:rPr>
                <w:rFonts w:ascii="Arial" w:eastAsia="Calibri" w:hAnsi="Arial" w:cs="Arial"/>
                <w:sz w:val="22"/>
                <w:szCs w:val="22"/>
              </w:rPr>
              <w:t>10</w:t>
            </w:r>
          </w:p>
        </w:tc>
        <w:tc>
          <w:tcPr>
            <w:tcW w:w="1404" w:type="dxa"/>
          </w:tcPr>
          <w:p w14:paraId="340A0FDC" w14:textId="59D54A54" w:rsidR="009A562E" w:rsidRPr="00F14B14" w:rsidRDefault="00061C0A" w:rsidP="00061C0A">
            <w:pPr>
              <w:jc w:val="center"/>
              <w:rPr>
                <w:rFonts w:ascii="Arial" w:eastAsia="Calibri" w:hAnsi="Arial" w:cs="Arial"/>
                <w:sz w:val="22"/>
                <w:szCs w:val="22"/>
              </w:rPr>
            </w:pPr>
            <w:r w:rsidRPr="00F14B14">
              <w:rPr>
                <w:rFonts w:ascii="Arial" w:eastAsia="Calibri" w:hAnsi="Arial" w:cs="Arial"/>
                <w:sz w:val="22"/>
                <w:szCs w:val="22"/>
              </w:rPr>
              <w:t>x 2</w:t>
            </w:r>
            <w:r w:rsidR="007D1FA2" w:rsidRPr="00F14B14">
              <w:rPr>
                <w:rFonts w:ascii="Arial" w:eastAsia="Calibri" w:hAnsi="Arial" w:cs="Arial"/>
                <w:sz w:val="22"/>
                <w:szCs w:val="22"/>
              </w:rPr>
              <w:t xml:space="preserve"> (</w:t>
            </w:r>
            <w:r w:rsidR="00EA249C" w:rsidRPr="00F14B14">
              <w:rPr>
                <w:rFonts w:ascii="Arial" w:eastAsia="Calibri" w:hAnsi="Arial" w:cs="Arial"/>
                <w:sz w:val="22"/>
                <w:szCs w:val="22"/>
              </w:rPr>
              <w:t>2</w:t>
            </w:r>
            <w:r w:rsidR="007D1FA2" w:rsidRPr="00F14B14">
              <w:rPr>
                <w:rFonts w:ascii="Arial" w:eastAsia="Calibri" w:hAnsi="Arial" w:cs="Arial"/>
                <w:sz w:val="22"/>
                <w:szCs w:val="22"/>
              </w:rPr>
              <w:t>0)</w:t>
            </w:r>
          </w:p>
        </w:tc>
      </w:tr>
      <w:tr w:rsidR="00037B1A" w:rsidRPr="00F14B14" w14:paraId="5C8172D6" w14:textId="77777777" w:rsidTr="00F14B14">
        <w:tblPrEx>
          <w:tblLook w:val="0000" w:firstRow="0" w:lastRow="0" w:firstColumn="0" w:lastColumn="0" w:noHBand="0" w:noVBand="0"/>
        </w:tblPrEx>
        <w:trPr>
          <w:trHeight w:val="262"/>
        </w:trPr>
        <w:tc>
          <w:tcPr>
            <w:tcW w:w="7684" w:type="dxa"/>
            <w:shd w:val="clear" w:color="auto" w:fill="D9D9D9" w:themeFill="background1" w:themeFillShade="D9"/>
          </w:tcPr>
          <w:p w14:paraId="427756E2" w14:textId="059AB1DA" w:rsidR="00037B1A" w:rsidRPr="00F14B14" w:rsidRDefault="00037B1A" w:rsidP="002B02CC">
            <w:pPr>
              <w:jc w:val="center"/>
              <w:rPr>
                <w:rFonts w:ascii="Arial" w:eastAsia="Calibri" w:hAnsi="Arial" w:cs="Arial"/>
                <w:b/>
                <w:bCs/>
                <w:color w:val="000000"/>
                <w:sz w:val="22"/>
                <w:szCs w:val="22"/>
              </w:rPr>
            </w:pPr>
            <w:r w:rsidRPr="00F14B14">
              <w:rPr>
                <w:rFonts w:ascii="Arial" w:eastAsia="Calibri" w:hAnsi="Arial" w:cs="Arial"/>
                <w:b/>
                <w:bCs/>
                <w:color w:val="000000"/>
                <w:sz w:val="22"/>
                <w:szCs w:val="22"/>
              </w:rPr>
              <w:t>Rating of Response</w:t>
            </w:r>
          </w:p>
        </w:tc>
        <w:tc>
          <w:tcPr>
            <w:tcW w:w="3090" w:type="dxa"/>
            <w:gridSpan w:val="2"/>
            <w:shd w:val="clear" w:color="auto" w:fill="D9D9D9" w:themeFill="background1" w:themeFillShade="D9"/>
          </w:tcPr>
          <w:p w14:paraId="774CE887" w14:textId="7EB0165D" w:rsidR="00037B1A" w:rsidRPr="00F14B14" w:rsidRDefault="002B02CC">
            <w:pPr>
              <w:jc w:val="center"/>
              <w:rPr>
                <w:rFonts w:ascii="Arial" w:eastAsia="Calibri" w:hAnsi="Arial" w:cs="Arial"/>
                <w:b/>
                <w:bCs/>
                <w:color w:val="000000"/>
                <w:sz w:val="22"/>
                <w:szCs w:val="22"/>
              </w:rPr>
            </w:pPr>
            <w:r w:rsidRPr="00F14B14">
              <w:rPr>
                <w:rFonts w:ascii="Arial" w:eastAsia="Calibri" w:hAnsi="Arial" w:cs="Arial"/>
                <w:b/>
                <w:bCs/>
                <w:color w:val="000000"/>
                <w:sz w:val="22"/>
                <w:szCs w:val="22"/>
              </w:rPr>
              <w:t>Score</w:t>
            </w:r>
          </w:p>
        </w:tc>
      </w:tr>
      <w:tr w:rsidR="00037B1A" w:rsidRPr="00F14B14" w14:paraId="0EAF47FB" w14:textId="77777777" w:rsidTr="00F14B14">
        <w:tblPrEx>
          <w:tblLook w:val="0000" w:firstRow="0" w:lastRow="0" w:firstColumn="0" w:lastColumn="0" w:noHBand="0" w:noVBand="0"/>
        </w:tblPrEx>
        <w:trPr>
          <w:trHeight w:val="476"/>
        </w:trPr>
        <w:tc>
          <w:tcPr>
            <w:tcW w:w="7684" w:type="dxa"/>
          </w:tcPr>
          <w:p w14:paraId="05AC5011"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Perfect &amp; Fully Compliant Submission – response is very detailed and provides confidence in the applicant’s ability to fulfil all requirements. </w:t>
            </w:r>
          </w:p>
        </w:tc>
        <w:tc>
          <w:tcPr>
            <w:tcW w:w="3090" w:type="dxa"/>
            <w:gridSpan w:val="2"/>
          </w:tcPr>
          <w:p w14:paraId="3E88519A"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10</w:t>
            </w:r>
          </w:p>
        </w:tc>
      </w:tr>
      <w:tr w:rsidR="00037B1A" w:rsidRPr="00F14B14" w14:paraId="225F66C9" w14:textId="77777777" w:rsidTr="00F14B14">
        <w:tblPrEx>
          <w:tblLook w:val="0000" w:firstRow="0" w:lastRow="0" w:firstColumn="0" w:lastColumn="0" w:noHBand="0" w:noVBand="0"/>
        </w:tblPrEx>
        <w:trPr>
          <w:trHeight w:val="526"/>
        </w:trPr>
        <w:tc>
          <w:tcPr>
            <w:tcW w:w="7684" w:type="dxa"/>
          </w:tcPr>
          <w:p w14:paraId="75692326"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Excellent Submission – response is detailed and provides confidence in the applicant’s ability to fulfil requirements   </w:t>
            </w:r>
          </w:p>
        </w:tc>
        <w:tc>
          <w:tcPr>
            <w:tcW w:w="3090" w:type="dxa"/>
            <w:gridSpan w:val="2"/>
          </w:tcPr>
          <w:p w14:paraId="5D766722"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9</w:t>
            </w:r>
          </w:p>
        </w:tc>
      </w:tr>
      <w:tr w:rsidR="00037B1A" w:rsidRPr="00F14B14" w14:paraId="44636F83" w14:textId="77777777" w:rsidTr="00F14B14">
        <w:tblPrEx>
          <w:tblLook w:val="0000" w:firstRow="0" w:lastRow="0" w:firstColumn="0" w:lastColumn="0" w:noHBand="0" w:noVBand="0"/>
        </w:tblPrEx>
        <w:trPr>
          <w:trHeight w:val="406"/>
        </w:trPr>
        <w:tc>
          <w:tcPr>
            <w:tcW w:w="7684" w:type="dxa"/>
          </w:tcPr>
          <w:p w14:paraId="40F6E1EB"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Very Good Submission – detailed credible and convincing response to the requirements </w:t>
            </w:r>
          </w:p>
        </w:tc>
        <w:tc>
          <w:tcPr>
            <w:tcW w:w="3090" w:type="dxa"/>
            <w:gridSpan w:val="2"/>
          </w:tcPr>
          <w:p w14:paraId="5A45D75A"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8</w:t>
            </w:r>
          </w:p>
        </w:tc>
      </w:tr>
      <w:tr w:rsidR="00037B1A" w:rsidRPr="00F14B14" w14:paraId="03B005CE" w14:textId="77777777" w:rsidTr="00F14B14">
        <w:tblPrEx>
          <w:tblLook w:val="0000" w:firstRow="0" w:lastRow="0" w:firstColumn="0" w:lastColumn="0" w:noHBand="0" w:noVBand="0"/>
        </w:tblPrEx>
        <w:trPr>
          <w:trHeight w:val="389"/>
        </w:trPr>
        <w:tc>
          <w:tcPr>
            <w:tcW w:w="7684" w:type="dxa"/>
          </w:tcPr>
          <w:p w14:paraId="35B9C9EF"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Good Submission: credible response to the requirement </w:t>
            </w:r>
          </w:p>
        </w:tc>
        <w:tc>
          <w:tcPr>
            <w:tcW w:w="3090" w:type="dxa"/>
            <w:gridSpan w:val="2"/>
          </w:tcPr>
          <w:p w14:paraId="3384AB65"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7</w:t>
            </w:r>
          </w:p>
        </w:tc>
      </w:tr>
      <w:tr w:rsidR="00037B1A" w:rsidRPr="00F14B14" w14:paraId="52C52A74" w14:textId="77777777" w:rsidTr="00F14B14">
        <w:tblPrEx>
          <w:tblLook w:val="0000" w:firstRow="0" w:lastRow="0" w:firstColumn="0" w:lastColumn="0" w:noHBand="0" w:noVBand="0"/>
        </w:tblPrEx>
        <w:trPr>
          <w:trHeight w:val="467"/>
        </w:trPr>
        <w:tc>
          <w:tcPr>
            <w:tcW w:w="7684" w:type="dxa"/>
          </w:tcPr>
          <w:p w14:paraId="12DB6796"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Satisfactory Submission – adequate response to the requirements and programme objectives </w:t>
            </w:r>
          </w:p>
        </w:tc>
        <w:tc>
          <w:tcPr>
            <w:tcW w:w="3090" w:type="dxa"/>
            <w:gridSpan w:val="2"/>
          </w:tcPr>
          <w:p w14:paraId="06219E5E"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6</w:t>
            </w:r>
          </w:p>
        </w:tc>
      </w:tr>
      <w:tr w:rsidR="00037B1A" w:rsidRPr="00F14B14" w14:paraId="5E8A8BBC" w14:textId="77777777" w:rsidTr="00F14B14">
        <w:tblPrEx>
          <w:tblLook w:val="0000" w:firstRow="0" w:lastRow="0" w:firstColumn="0" w:lastColumn="0" w:noHBand="0" w:noVBand="0"/>
        </w:tblPrEx>
        <w:trPr>
          <w:trHeight w:val="413"/>
        </w:trPr>
        <w:tc>
          <w:tcPr>
            <w:tcW w:w="7684" w:type="dxa"/>
          </w:tcPr>
          <w:p w14:paraId="70FA87B8"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Average Submission – addresses some of the requirements but lacks detail in areas</w:t>
            </w:r>
          </w:p>
        </w:tc>
        <w:tc>
          <w:tcPr>
            <w:tcW w:w="3090" w:type="dxa"/>
            <w:gridSpan w:val="2"/>
          </w:tcPr>
          <w:p w14:paraId="5635870B"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5</w:t>
            </w:r>
          </w:p>
        </w:tc>
      </w:tr>
      <w:tr w:rsidR="00037B1A" w:rsidRPr="00F14B14" w14:paraId="094EE437" w14:textId="77777777" w:rsidTr="00F14B14">
        <w:tblPrEx>
          <w:tblLook w:val="0000" w:firstRow="0" w:lastRow="0" w:firstColumn="0" w:lastColumn="0" w:noHBand="0" w:noVBand="0"/>
        </w:tblPrEx>
        <w:trPr>
          <w:trHeight w:val="491"/>
        </w:trPr>
        <w:tc>
          <w:tcPr>
            <w:tcW w:w="7684" w:type="dxa"/>
          </w:tcPr>
          <w:p w14:paraId="041F83DE"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Acceptable Submission – the response falls short of requirements and is poorly explained but not sufficient to warrant rejection.</w:t>
            </w:r>
          </w:p>
        </w:tc>
        <w:tc>
          <w:tcPr>
            <w:tcW w:w="3090" w:type="dxa"/>
            <w:gridSpan w:val="2"/>
          </w:tcPr>
          <w:p w14:paraId="48128396"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4</w:t>
            </w:r>
          </w:p>
        </w:tc>
      </w:tr>
      <w:tr w:rsidR="00037B1A" w:rsidRPr="00F14B14" w14:paraId="39D2C800" w14:textId="77777777" w:rsidTr="00F14B14">
        <w:tblPrEx>
          <w:tblLook w:val="0000" w:firstRow="0" w:lastRow="0" w:firstColumn="0" w:lastColumn="0" w:noHBand="0" w:noVBand="0"/>
        </w:tblPrEx>
        <w:trPr>
          <w:trHeight w:val="540"/>
        </w:trPr>
        <w:tc>
          <w:tcPr>
            <w:tcW w:w="10787" w:type="dxa"/>
            <w:gridSpan w:val="3"/>
          </w:tcPr>
          <w:p w14:paraId="3295D9D6" w14:textId="77777777" w:rsidR="00037B1A" w:rsidRPr="00F14B14" w:rsidRDefault="00037B1A" w:rsidP="009A562E">
            <w:pPr>
              <w:jc w:val="center"/>
              <w:rPr>
                <w:rFonts w:ascii="Arial" w:eastAsia="Calibri" w:hAnsi="Arial" w:cs="Arial"/>
                <w:color w:val="000000"/>
                <w:sz w:val="22"/>
                <w:szCs w:val="22"/>
              </w:rPr>
            </w:pPr>
            <w:r w:rsidRPr="00F14B14">
              <w:rPr>
                <w:rFonts w:ascii="Arial" w:eastAsia="Calibri" w:hAnsi="Arial" w:cs="Arial"/>
                <w:color w:val="000000"/>
                <w:sz w:val="22"/>
                <w:szCs w:val="22"/>
              </w:rPr>
              <w:t xml:space="preserve">FAILURE TO MEET THE MINIMUM STANDARD </w:t>
            </w:r>
            <w:r w:rsidRPr="00F14B14">
              <w:rPr>
                <w:rFonts w:ascii="Arial" w:eastAsia="Calibri" w:hAnsi="Arial" w:cs="Arial"/>
                <w:b/>
                <w:bCs/>
                <w:color w:val="000000"/>
                <w:sz w:val="22"/>
                <w:szCs w:val="22"/>
                <w:u w:val="single"/>
              </w:rPr>
              <w:t>IN ANY QUESTION</w:t>
            </w:r>
            <w:r w:rsidRPr="00F14B14">
              <w:rPr>
                <w:rFonts w:ascii="Arial" w:eastAsia="Calibri" w:hAnsi="Arial" w:cs="Arial"/>
                <w:color w:val="000000"/>
                <w:sz w:val="22"/>
                <w:szCs w:val="22"/>
              </w:rPr>
              <w:t xml:space="preserve"> WILL RESULT IN YOUR SUBMISSION BEING EXCLUDED FROM THE EVALUATION PROCESS</w:t>
            </w:r>
          </w:p>
        </w:tc>
      </w:tr>
      <w:tr w:rsidR="00037B1A" w:rsidRPr="00F14B14" w14:paraId="1B116A96" w14:textId="77777777" w:rsidTr="00F14B14">
        <w:tblPrEx>
          <w:tblLook w:val="0000" w:firstRow="0" w:lastRow="0" w:firstColumn="0" w:lastColumn="0" w:noHBand="0" w:noVBand="0"/>
        </w:tblPrEx>
        <w:trPr>
          <w:trHeight w:val="534"/>
        </w:trPr>
        <w:tc>
          <w:tcPr>
            <w:tcW w:w="7684" w:type="dxa"/>
          </w:tcPr>
          <w:p w14:paraId="664F78FF"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Weak Submission – falls short of most of the requirements with weak or no explanation. Only addresses the requirements to a limited degree</w:t>
            </w:r>
          </w:p>
        </w:tc>
        <w:tc>
          <w:tcPr>
            <w:tcW w:w="3090" w:type="dxa"/>
            <w:gridSpan w:val="2"/>
          </w:tcPr>
          <w:p w14:paraId="11E1B60A"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3</w:t>
            </w:r>
          </w:p>
        </w:tc>
      </w:tr>
      <w:tr w:rsidR="00037B1A" w:rsidRPr="00F14B14" w14:paraId="70503616" w14:textId="77777777" w:rsidTr="00F14B14">
        <w:tblPrEx>
          <w:tblLook w:val="0000" w:firstRow="0" w:lastRow="0" w:firstColumn="0" w:lastColumn="0" w:noHBand="0" w:noVBand="0"/>
        </w:tblPrEx>
        <w:trPr>
          <w:trHeight w:val="528"/>
        </w:trPr>
        <w:tc>
          <w:tcPr>
            <w:tcW w:w="7684" w:type="dxa"/>
          </w:tcPr>
          <w:p w14:paraId="0632C4E0"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Poor Submission – scarcely meets the requirements and raises doubt as to the ability to develop an acceptable and beneficial project </w:t>
            </w:r>
          </w:p>
        </w:tc>
        <w:tc>
          <w:tcPr>
            <w:tcW w:w="3090" w:type="dxa"/>
            <w:gridSpan w:val="2"/>
          </w:tcPr>
          <w:p w14:paraId="64B78AAF"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2</w:t>
            </w:r>
          </w:p>
        </w:tc>
      </w:tr>
      <w:tr w:rsidR="00037B1A" w:rsidRPr="00F14B14" w14:paraId="4D88C85E" w14:textId="77777777" w:rsidTr="00F14B14">
        <w:tblPrEx>
          <w:tblLook w:val="0000" w:firstRow="0" w:lastRow="0" w:firstColumn="0" w:lastColumn="0" w:noHBand="0" w:noVBand="0"/>
        </w:tblPrEx>
        <w:trPr>
          <w:trHeight w:val="756"/>
        </w:trPr>
        <w:tc>
          <w:tcPr>
            <w:tcW w:w="7684" w:type="dxa"/>
          </w:tcPr>
          <w:p w14:paraId="5037D404"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Unacceptable (Major issues) Submission either completely fails to address the criteria or fails to demonstrate any understanding/experience/credibility against the programme objectives. </w:t>
            </w:r>
          </w:p>
        </w:tc>
        <w:tc>
          <w:tcPr>
            <w:tcW w:w="3090" w:type="dxa"/>
            <w:gridSpan w:val="2"/>
          </w:tcPr>
          <w:p w14:paraId="08CD7832"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1</w:t>
            </w:r>
          </w:p>
        </w:tc>
      </w:tr>
      <w:tr w:rsidR="00037B1A" w:rsidRPr="00F14B14" w14:paraId="617BF85B" w14:textId="77777777" w:rsidTr="00F14B14">
        <w:tblPrEx>
          <w:tblLook w:val="0000" w:firstRow="0" w:lastRow="0" w:firstColumn="0" w:lastColumn="0" w:noHBand="0" w:noVBand="0"/>
        </w:tblPrEx>
        <w:trPr>
          <w:trHeight w:val="606"/>
        </w:trPr>
        <w:tc>
          <w:tcPr>
            <w:tcW w:w="7684" w:type="dxa"/>
          </w:tcPr>
          <w:p w14:paraId="137B8C74"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An unanswered response, or a response that is totally unacceptable and does not fulfil the requirement in any way</w:t>
            </w:r>
          </w:p>
        </w:tc>
        <w:tc>
          <w:tcPr>
            <w:tcW w:w="3090" w:type="dxa"/>
            <w:gridSpan w:val="2"/>
          </w:tcPr>
          <w:p w14:paraId="05C7EA81"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0</w:t>
            </w:r>
          </w:p>
        </w:tc>
      </w:tr>
    </w:tbl>
    <w:p w14:paraId="2ABB56F0" w14:textId="01C77A81" w:rsidR="00037B1A" w:rsidRPr="00F14B14" w:rsidRDefault="00037B1A" w:rsidP="00DA7012">
      <w:pPr>
        <w:pStyle w:val="Default"/>
        <w:jc w:val="both"/>
        <w:rPr>
          <w:sz w:val="22"/>
          <w:szCs w:val="22"/>
        </w:rPr>
      </w:pPr>
    </w:p>
    <w:p w14:paraId="5CB34A3A" w14:textId="65338915" w:rsidR="00F14B14" w:rsidRPr="00F14B14" w:rsidRDefault="00F14B14" w:rsidP="00DA7012">
      <w:pPr>
        <w:pStyle w:val="Default"/>
        <w:jc w:val="both"/>
        <w:rPr>
          <w:sz w:val="22"/>
          <w:szCs w:val="22"/>
        </w:rPr>
      </w:pPr>
    </w:p>
    <w:p w14:paraId="051EDEB2" w14:textId="0C521401" w:rsidR="00F14B14" w:rsidRDefault="00F14B14">
      <w:pPr>
        <w:spacing w:after="160" w:line="259" w:lineRule="auto"/>
        <w:rPr>
          <w:rFonts w:ascii="Arial" w:hAnsi="Arial" w:cs="Arial"/>
          <w:sz w:val="22"/>
          <w:szCs w:val="22"/>
        </w:rPr>
      </w:pPr>
      <w:r w:rsidRPr="00F14B14">
        <w:rPr>
          <w:rFonts w:ascii="Arial" w:hAnsi="Arial" w:cs="Arial"/>
          <w:sz w:val="22"/>
          <w:szCs w:val="22"/>
        </w:rPr>
        <w:br w:type="page"/>
      </w:r>
    </w:p>
    <w:p w14:paraId="13392D89" w14:textId="43446640" w:rsidR="009B5B06" w:rsidRPr="009B5B06" w:rsidRDefault="009B5B06" w:rsidP="009B5B06">
      <w:pPr>
        <w:rPr>
          <w:rFonts w:ascii="Arial" w:hAnsi="Arial" w:cs="Arial"/>
          <w:b/>
          <w:bCs/>
          <w:sz w:val="22"/>
          <w:szCs w:val="22"/>
        </w:rPr>
      </w:pPr>
      <w:bookmarkStart w:id="3" w:name="ANNEX_D"/>
      <w:r w:rsidRPr="009B5B06">
        <w:rPr>
          <w:rFonts w:ascii="Arial" w:hAnsi="Arial" w:cs="Arial"/>
          <w:b/>
          <w:bCs/>
          <w:sz w:val="22"/>
          <w:szCs w:val="22"/>
        </w:rPr>
        <w:lastRenderedPageBreak/>
        <w:t xml:space="preserve">Annex </w:t>
      </w:r>
      <w:bookmarkEnd w:id="3"/>
      <w:r w:rsidR="008C3706">
        <w:rPr>
          <w:rFonts w:ascii="Arial" w:hAnsi="Arial" w:cs="Arial"/>
          <w:b/>
          <w:bCs/>
          <w:sz w:val="22"/>
          <w:szCs w:val="22"/>
        </w:rPr>
        <w:t>C</w:t>
      </w:r>
    </w:p>
    <w:p w14:paraId="472E6A5A" w14:textId="5AB2D78F" w:rsidR="00DE18CE" w:rsidRDefault="00DE18CE" w:rsidP="008736B5">
      <w:pPr>
        <w:rPr>
          <w:rFonts w:ascii="Arial" w:hAnsi="Arial" w:cs="Arial"/>
          <w:sz w:val="22"/>
          <w:szCs w:val="22"/>
        </w:rPr>
      </w:pPr>
    </w:p>
    <w:p w14:paraId="1A047320" w14:textId="37C154DD" w:rsidR="00DE18CE" w:rsidRDefault="00DE18CE" w:rsidP="008736B5">
      <w:pPr>
        <w:rPr>
          <w:rFonts w:ascii="Arial" w:hAnsi="Arial" w:cs="Arial"/>
          <w:sz w:val="22"/>
          <w:szCs w:val="22"/>
        </w:rPr>
      </w:pPr>
    </w:p>
    <w:p w14:paraId="7506A8F8" w14:textId="77777777" w:rsidR="00FE292F" w:rsidRPr="00FE292F" w:rsidRDefault="00FE292F" w:rsidP="00FE292F">
      <w:pPr>
        <w:rPr>
          <w:rFonts w:ascii="Arial" w:hAnsi="Arial" w:cs="Arial"/>
          <w:sz w:val="22"/>
          <w:szCs w:val="22"/>
        </w:rPr>
      </w:pPr>
      <w:r w:rsidRPr="00FE292F">
        <w:rPr>
          <w:rFonts w:ascii="Arial" w:hAnsi="Arial" w:cs="Arial"/>
          <w:b/>
          <w:bCs/>
          <w:sz w:val="22"/>
          <w:szCs w:val="22"/>
        </w:rPr>
        <w:t>Examples of provision in accordance with the Welsh Language Standards</w:t>
      </w:r>
      <w:r w:rsidRPr="00FE292F">
        <w:rPr>
          <w:rFonts w:ascii="Arial" w:hAnsi="Arial" w:cs="Arial"/>
          <w:sz w:val="22"/>
          <w:szCs w:val="22"/>
        </w:rPr>
        <w:t>:</w:t>
      </w:r>
    </w:p>
    <w:p w14:paraId="1B8D2D81" w14:textId="77777777" w:rsidR="00FE292F" w:rsidRPr="00FE292F" w:rsidRDefault="00FE292F" w:rsidP="00FE292F">
      <w:pPr>
        <w:rPr>
          <w:rFonts w:ascii="Arial" w:hAnsi="Arial" w:cs="Arial"/>
          <w:sz w:val="22"/>
          <w:szCs w:val="22"/>
        </w:rPr>
      </w:pPr>
    </w:p>
    <w:p w14:paraId="0EE16BA5" w14:textId="121767A3" w:rsidR="00DE18CE" w:rsidRPr="00FE292F" w:rsidRDefault="00FE292F" w:rsidP="00FE292F">
      <w:pPr>
        <w:rPr>
          <w:rFonts w:ascii="Arial" w:hAnsi="Arial" w:cs="Arial"/>
          <w:sz w:val="22"/>
          <w:szCs w:val="22"/>
        </w:rPr>
      </w:pPr>
      <w:r w:rsidRPr="00FE292F">
        <w:rPr>
          <w:rFonts w:ascii="Arial" w:hAnsi="Arial" w:cs="Arial"/>
          <w:sz w:val="22"/>
          <w:szCs w:val="22"/>
        </w:rPr>
        <w:t xml:space="preserve">In the table below is a list of examples of commitments that the applicant could make </w:t>
      </w:r>
      <w:proofErr w:type="gramStart"/>
      <w:r w:rsidRPr="00FE292F">
        <w:rPr>
          <w:rFonts w:ascii="Arial" w:hAnsi="Arial" w:cs="Arial"/>
          <w:sz w:val="22"/>
          <w:szCs w:val="22"/>
        </w:rPr>
        <w:t>in order to</w:t>
      </w:r>
      <w:proofErr w:type="gramEnd"/>
      <w:r w:rsidRPr="00FE292F">
        <w:rPr>
          <w:rFonts w:ascii="Arial" w:hAnsi="Arial" w:cs="Arial"/>
          <w:sz w:val="22"/>
          <w:szCs w:val="22"/>
        </w:rPr>
        <w:t xml:space="preserve"> provide in accordance with the Standards. This list is not exhaustive but rather offers suggestions, and the candidate may suggest other commitments.  They will be expected to consider the relevance of the below to the work they want to achieve through the grant and commit to as much as possible in line with the size of the turnover of the organisation, and the size of the funding application. Please note however that any organisation employing more than 50 members will be expected to make a significant commitment to the Welsh language, aiming to achieve what is in the list below.  Every situation will be considered individually, and advice and support will be available to candidates.</w:t>
      </w:r>
    </w:p>
    <w:p w14:paraId="61254F96" w14:textId="77777777" w:rsidR="00DE18CE" w:rsidRDefault="00DE18CE" w:rsidP="008736B5">
      <w:pPr>
        <w:rPr>
          <w:rFonts w:ascii="Arial" w:hAnsi="Arial" w:cs="Arial"/>
          <w:sz w:val="22"/>
          <w:szCs w:val="22"/>
        </w:rPr>
      </w:pPr>
    </w:p>
    <w:p w14:paraId="45756A3B" w14:textId="77777777" w:rsidR="000C7B47" w:rsidRPr="00946A3E" w:rsidRDefault="000C7B47" w:rsidP="008736B5">
      <w:pPr>
        <w:rPr>
          <w:rFonts w:ascii="Arial" w:hAnsi="Arial" w:cs="Arial"/>
          <w:sz w:val="22"/>
          <w:szCs w:val="22"/>
        </w:rPr>
      </w:pPr>
    </w:p>
    <w:p w14:paraId="4B6AC981" w14:textId="21C609DF" w:rsidR="009B5B06" w:rsidRPr="00946A3E" w:rsidRDefault="009B5B06" w:rsidP="008736B5">
      <w:pPr>
        <w:rPr>
          <w:rFonts w:ascii="Arial" w:hAnsi="Arial" w:cs="Arial"/>
          <w:sz w:val="22"/>
          <w:szCs w:val="22"/>
        </w:rPr>
      </w:pPr>
      <w:r w:rsidRPr="00946A3E">
        <w:rPr>
          <w:rFonts w:ascii="Arial" w:hAnsi="Arial" w:cs="Arial"/>
          <w:sz w:val="22"/>
          <w:szCs w:val="22"/>
        </w:rPr>
        <w:t>The</w:t>
      </w:r>
      <w:r w:rsidR="001A40DE" w:rsidRPr="00946A3E">
        <w:rPr>
          <w:rFonts w:ascii="Arial" w:hAnsi="Arial" w:cs="Arial"/>
          <w:sz w:val="22"/>
          <w:szCs w:val="22"/>
        </w:rPr>
        <w:t xml:space="preserve"> below</w:t>
      </w:r>
      <w:r w:rsidRPr="00946A3E">
        <w:rPr>
          <w:rFonts w:ascii="Arial" w:hAnsi="Arial" w:cs="Arial"/>
          <w:sz w:val="22"/>
          <w:szCs w:val="22"/>
        </w:rPr>
        <w:t xml:space="preserve"> can be used when responding </w:t>
      </w:r>
      <w:r w:rsidR="001A40DE" w:rsidRPr="00946A3E">
        <w:rPr>
          <w:rFonts w:ascii="Arial" w:hAnsi="Arial" w:cs="Arial"/>
          <w:sz w:val="22"/>
          <w:szCs w:val="22"/>
        </w:rPr>
        <w:t xml:space="preserve">to the Welsh language questions in </w:t>
      </w:r>
      <w:r w:rsidR="00937B11" w:rsidRPr="00946A3E">
        <w:rPr>
          <w:rFonts w:ascii="Arial" w:hAnsi="Arial" w:cs="Arial"/>
          <w:sz w:val="22"/>
          <w:szCs w:val="22"/>
        </w:rPr>
        <w:t xml:space="preserve">Section 9 Cross Cutting themes. </w:t>
      </w:r>
    </w:p>
    <w:p w14:paraId="2CC10581" w14:textId="77777777" w:rsidR="00EF76BB" w:rsidRPr="00EF76BB" w:rsidRDefault="00EF76BB" w:rsidP="00EF76BB">
      <w:pPr>
        <w:rPr>
          <w:rFonts w:ascii="Arial" w:hAnsi="Arial" w:cs="Arial"/>
          <w:sz w:val="22"/>
          <w:szCs w:val="22"/>
        </w:rPr>
      </w:pPr>
    </w:p>
    <w:p w14:paraId="03FCF6B7" w14:textId="76412E43" w:rsidR="00EF76BB" w:rsidRDefault="008C3706" w:rsidP="00EF76BB">
      <w:pPr>
        <w:rPr>
          <w:rFonts w:ascii="Arial" w:hAnsi="Arial" w:cs="Arial"/>
          <w:b/>
          <w:bCs/>
          <w:sz w:val="22"/>
          <w:szCs w:val="22"/>
          <w:lang w:val="en"/>
        </w:rPr>
      </w:pPr>
      <w:r>
        <w:rPr>
          <w:rStyle w:val="ts-alignment-element"/>
          <w:rFonts w:ascii="Arial" w:hAnsi="Arial" w:cs="Arial"/>
          <w:b/>
          <w:bCs/>
          <w:sz w:val="22"/>
          <w:szCs w:val="22"/>
          <w:lang w:val="en"/>
        </w:rPr>
        <w:t xml:space="preserve">              </w:t>
      </w:r>
      <w:r w:rsidR="00EF76BB" w:rsidRPr="00EF76BB">
        <w:rPr>
          <w:rStyle w:val="ts-alignment-element"/>
          <w:rFonts w:ascii="Arial" w:hAnsi="Arial" w:cs="Arial"/>
          <w:b/>
          <w:bCs/>
          <w:sz w:val="22"/>
          <w:szCs w:val="22"/>
          <w:lang w:val="en"/>
        </w:rPr>
        <w:t>The</w:t>
      </w:r>
      <w:r w:rsidR="00EF76BB" w:rsidRPr="00EF76BB">
        <w:rPr>
          <w:rFonts w:ascii="Arial" w:hAnsi="Arial" w:cs="Arial"/>
          <w:b/>
          <w:bCs/>
          <w:sz w:val="22"/>
          <w:szCs w:val="22"/>
          <w:lang w:val="en"/>
        </w:rPr>
        <w:t xml:space="preserve"> </w:t>
      </w:r>
      <w:r>
        <w:rPr>
          <w:rStyle w:val="ts-alignment-element"/>
          <w:rFonts w:ascii="Arial" w:hAnsi="Arial" w:cs="Arial"/>
          <w:b/>
          <w:bCs/>
          <w:sz w:val="22"/>
          <w:szCs w:val="22"/>
          <w:lang w:val="en"/>
        </w:rPr>
        <w:t>O</w:t>
      </w:r>
      <w:r w:rsidR="00EF76BB" w:rsidRPr="00EF76BB">
        <w:rPr>
          <w:rStyle w:val="ts-alignment-element"/>
          <w:rFonts w:ascii="Arial" w:hAnsi="Arial" w:cs="Arial"/>
          <w:b/>
          <w:bCs/>
          <w:sz w:val="22"/>
          <w:szCs w:val="22"/>
          <w:lang w:val="en"/>
        </w:rPr>
        <w:t>rganisation</w:t>
      </w:r>
      <w:r w:rsidR="00EF76BB" w:rsidRPr="00EF76BB">
        <w:rPr>
          <w:rFonts w:ascii="Arial" w:hAnsi="Arial" w:cs="Arial"/>
          <w:b/>
          <w:bCs/>
          <w:sz w:val="22"/>
          <w:szCs w:val="22"/>
          <w:lang w:val="en"/>
        </w:rPr>
        <w:t xml:space="preserve"> </w:t>
      </w:r>
    </w:p>
    <w:p w14:paraId="4A63A468" w14:textId="77777777" w:rsidR="008C3706" w:rsidRPr="00EF76BB" w:rsidRDefault="008C3706" w:rsidP="00EF76BB">
      <w:pPr>
        <w:rPr>
          <w:rFonts w:ascii="Arial" w:hAnsi="Arial" w:cs="Arial"/>
          <w:b/>
          <w:bCs/>
          <w:sz w:val="22"/>
          <w:szCs w:val="22"/>
          <w:lang w:val="en"/>
        </w:rPr>
      </w:pPr>
    </w:p>
    <w:tbl>
      <w:tblPr>
        <w:tblStyle w:val="TableGrid"/>
        <w:tblW w:w="0" w:type="auto"/>
        <w:tblInd w:w="876" w:type="dxa"/>
        <w:tblLook w:val="04A0" w:firstRow="1" w:lastRow="0" w:firstColumn="1" w:lastColumn="0" w:noHBand="0" w:noVBand="1"/>
      </w:tblPr>
      <w:tblGrid>
        <w:gridCol w:w="9016"/>
      </w:tblGrid>
      <w:tr w:rsidR="00EF76BB" w:rsidRPr="00EF76BB" w14:paraId="5A8B9252" w14:textId="77777777" w:rsidTr="008C3706">
        <w:tc>
          <w:tcPr>
            <w:tcW w:w="9016" w:type="dxa"/>
          </w:tcPr>
          <w:p w14:paraId="1A917D96" w14:textId="77777777" w:rsidR="00EF76BB" w:rsidRPr="00EF76BB" w:rsidRDefault="00EF76BB">
            <w:pPr>
              <w:rPr>
                <w:rFonts w:ascii="Arial" w:hAnsi="Arial" w:cs="Arial"/>
                <w:sz w:val="22"/>
                <w:szCs w:val="22"/>
                <w:lang w:val="en"/>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map</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organisation</w:t>
            </w:r>
            <w:r w:rsidRPr="00EF76BB">
              <w:rPr>
                <w:rFonts w:ascii="Arial" w:hAnsi="Arial" w:cs="Arial"/>
                <w:sz w:val="22"/>
                <w:szCs w:val="22"/>
                <w:lang w:val="en"/>
              </w:rPr>
              <w:t>'</w:t>
            </w:r>
            <w:r w:rsidRPr="00EF76BB">
              <w:rPr>
                <w:rStyle w:val="ts-alignment-element"/>
                <w:rFonts w:ascii="Arial" w:hAnsi="Arial" w:cs="Arial"/>
                <w:sz w:val="22"/>
                <w:szCs w:val="22"/>
                <w:lang w:val="en"/>
              </w:rPr>
              <w:t>s</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current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capacity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deliver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p>
        </w:tc>
      </w:tr>
      <w:tr w:rsidR="00EF76BB" w:rsidRPr="00EF76BB" w14:paraId="41DD885F" w14:textId="77777777" w:rsidTr="008C3706">
        <w:tc>
          <w:tcPr>
            <w:tcW w:w="9016" w:type="dxa"/>
          </w:tcPr>
          <w:p w14:paraId="377941C9" w14:textId="77777777" w:rsidR="00EF76BB" w:rsidRPr="00EF76BB" w:rsidRDefault="00EF76BB">
            <w:pPr>
              <w:rPr>
                <w:rFonts w:ascii="Arial" w:hAnsi="Arial" w:cs="Arial"/>
                <w:sz w:val="22"/>
                <w:szCs w:val="22"/>
                <w:lang w:val="en"/>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strive</w:t>
            </w:r>
            <w:r w:rsidRPr="00EF76BB">
              <w:rPr>
                <w:rFonts w:ascii="Arial" w:hAnsi="Arial" w:cs="Arial"/>
                <w:sz w:val="22"/>
                <w:szCs w:val="22"/>
                <w:lang w:val="en"/>
              </w:rPr>
              <w:t xml:space="preserve"> to </w:t>
            </w:r>
            <w:r w:rsidRPr="00EF76BB">
              <w:rPr>
                <w:rStyle w:val="ts-alignment-element"/>
                <w:rFonts w:ascii="Arial" w:hAnsi="Arial" w:cs="Arial"/>
                <w:sz w:val="22"/>
                <w:szCs w:val="22"/>
                <w:lang w:val="en"/>
              </w:rPr>
              <w:t>increase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proofErr w:type="spellStart"/>
            <w:r w:rsidRPr="00EF76BB">
              <w:rPr>
                <w:rFonts w:ascii="Arial" w:hAnsi="Arial" w:cs="Arial"/>
                <w:sz w:val="22"/>
                <w:szCs w:val="22"/>
                <w:lang w:val="en"/>
              </w:rPr>
              <w:t>organisation</w:t>
            </w:r>
            <w:r w:rsidRPr="00EF76BB">
              <w:rPr>
                <w:rStyle w:val="ts-alignment-element"/>
                <w:rFonts w:ascii="Arial" w:hAnsi="Arial" w:cs="Arial"/>
                <w:sz w:val="22"/>
                <w:szCs w:val="22"/>
                <w:lang w:val="en"/>
              </w:rPr>
              <w:t>'s</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capacity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provide in Welsh </w:t>
            </w:r>
            <w:r w:rsidRPr="00EF76BB">
              <w:rPr>
                <w:rStyle w:val="ts-alignment-element"/>
                <w:rFonts w:ascii="Arial" w:hAnsi="Arial" w:cs="Arial"/>
                <w:sz w:val="22"/>
                <w:szCs w:val="22"/>
                <w:lang w:val="en"/>
              </w:rPr>
              <w:t>either</w:t>
            </w:r>
            <w:r w:rsidRPr="00EF76BB">
              <w:rPr>
                <w:rFonts w:ascii="Arial" w:hAnsi="Arial" w:cs="Arial"/>
                <w:sz w:val="22"/>
                <w:szCs w:val="22"/>
                <w:lang w:val="en"/>
              </w:rPr>
              <w:t xml:space="preserve"> by </w:t>
            </w:r>
            <w:r w:rsidRPr="00EF76BB">
              <w:rPr>
                <w:rStyle w:val="ts-alignment-element"/>
                <w:rFonts w:ascii="Arial" w:hAnsi="Arial" w:cs="Arial"/>
                <w:sz w:val="22"/>
                <w:szCs w:val="22"/>
                <w:lang w:val="en"/>
              </w:rPr>
              <w:t>employing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staff</w:t>
            </w:r>
            <w:r w:rsidRPr="00EF76BB">
              <w:rPr>
                <w:rFonts w:ascii="Arial" w:hAnsi="Arial" w:cs="Arial"/>
                <w:sz w:val="22"/>
                <w:szCs w:val="22"/>
                <w:lang w:val="en"/>
              </w:rPr>
              <w:t xml:space="preserve"> with Welsh language </w:t>
            </w:r>
            <w:r w:rsidRPr="00EF76BB">
              <w:rPr>
                <w:rStyle w:val="ts-alignment-element"/>
                <w:rFonts w:ascii="Arial" w:hAnsi="Arial" w:cs="Arial"/>
                <w:sz w:val="22"/>
                <w:szCs w:val="22"/>
                <w:lang w:val="en"/>
              </w:rPr>
              <w:t>skills,</w:t>
            </w:r>
            <w:r w:rsidRPr="00EF76BB">
              <w:rPr>
                <w:rFonts w:ascii="Arial" w:hAnsi="Arial" w:cs="Arial"/>
                <w:sz w:val="22"/>
                <w:szCs w:val="22"/>
                <w:lang w:val="en"/>
              </w:rPr>
              <w:t xml:space="preserve"> by </w:t>
            </w:r>
            <w:r w:rsidRPr="00EF76BB">
              <w:rPr>
                <w:rStyle w:val="ts-alignment-element"/>
                <w:rFonts w:ascii="Arial" w:hAnsi="Arial" w:cs="Arial"/>
                <w:sz w:val="22"/>
                <w:szCs w:val="22"/>
                <w:lang w:val="en"/>
              </w:rPr>
              <w:t>using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volunteers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Welsh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skills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working</w:t>
            </w:r>
            <w:r w:rsidRPr="00EF76BB">
              <w:rPr>
                <w:rFonts w:ascii="Arial" w:hAnsi="Arial" w:cs="Arial"/>
                <w:sz w:val="22"/>
                <w:szCs w:val="22"/>
                <w:lang w:val="en"/>
              </w:rPr>
              <w:t xml:space="preserve"> in </w:t>
            </w:r>
            <w:r w:rsidRPr="00EF76BB">
              <w:rPr>
                <w:rStyle w:val="ts-alignment-element"/>
                <w:rFonts w:ascii="Arial" w:hAnsi="Arial" w:cs="Arial"/>
                <w:sz w:val="22"/>
                <w:szCs w:val="22"/>
                <w:lang w:val="en"/>
              </w:rPr>
              <w:t>partnership</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another</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organisation</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who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can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provide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p>
        </w:tc>
      </w:tr>
      <w:tr w:rsidR="00EF76BB" w:rsidRPr="00EF76BB" w14:paraId="3F40A479" w14:textId="77777777" w:rsidTr="008C3706">
        <w:tc>
          <w:tcPr>
            <w:tcW w:w="9016" w:type="dxa"/>
          </w:tcPr>
          <w:p w14:paraId="6AC581DF" w14:textId="77777777" w:rsidR="00EF76BB" w:rsidRPr="00EF76BB" w:rsidRDefault="00EF76BB">
            <w:pPr>
              <w:rPr>
                <w:rStyle w:val="ts-alignment-element"/>
                <w:rFonts w:ascii="Arial" w:hAnsi="Arial" w:cs="Arial"/>
                <w:sz w:val="22"/>
                <w:szCs w:val="22"/>
                <w:lang w:val="en"/>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ensure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have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arrangements</w:t>
            </w:r>
            <w:r w:rsidRPr="00EF76BB">
              <w:rPr>
                <w:rFonts w:ascii="Arial" w:hAnsi="Arial" w:cs="Arial"/>
                <w:sz w:val="22"/>
                <w:szCs w:val="22"/>
                <w:lang w:val="en"/>
              </w:rPr>
              <w:t xml:space="preserve"> in </w:t>
            </w:r>
            <w:r w:rsidRPr="00EF76BB">
              <w:rPr>
                <w:rStyle w:val="ts-alignment-element"/>
                <w:rFonts w:ascii="Arial" w:hAnsi="Arial" w:cs="Arial"/>
                <w:sz w:val="22"/>
                <w:szCs w:val="22"/>
                <w:lang w:val="en"/>
              </w:rPr>
              <w:t>place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provide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materials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proofErr w:type="gramStart"/>
            <w:r w:rsidRPr="00EF76BB">
              <w:rPr>
                <w:rStyle w:val="ts-alignment-element"/>
                <w:rFonts w:ascii="Arial" w:hAnsi="Arial" w:cs="Arial"/>
                <w:sz w:val="22"/>
                <w:szCs w:val="22"/>
                <w:lang w:val="en"/>
              </w:rPr>
              <w:t>Welsh</w:t>
            </w:r>
            <w:proofErr w:type="gramEnd"/>
          </w:p>
          <w:p w14:paraId="36142E4A" w14:textId="77777777" w:rsidR="00EF76BB" w:rsidRPr="00EF76BB" w:rsidRDefault="00EF76BB">
            <w:pPr>
              <w:rPr>
                <w:rFonts w:ascii="Arial" w:hAnsi="Arial" w:cs="Arial"/>
                <w:sz w:val="22"/>
                <w:szCs w:val="22"/>
                <w:lang w:val="en"/>
              </w:rPr>
            </w:pPr>
          </w:p>
        </w:tc>
      </w:tr>
      <w:tr w:rsidR="00EF76BB" w:rsidRPr="00EF76BB" w14:paraId="483A9F21" w14:textId="77777777" w:rsidTr="008C3706">
        <w:tc>
          <w:tcPr>
            <w:tcW w:w="9016" w:type="dxa"/>
          </w:tcPr>
          <w:p w14:paraId="2DF29CC3" w14:textId="77777777" w:rsidR="00EF76BB" w:rsidRPr="00EF76BB" w:rsidRDefault="00EF76BB">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c</w:t>
            </w:r>
            <w:r w:rsidRPr="00EF76BB">
              <w:rPr>
                <w:rFonts w:ascii="Arial" w:hAnsi="Arial" w:cs="Arial"/>
                <w:sz w:val="22"/>
                <w:szCs w:val="22"/>
              </w:rPr>
              <w:t xml:space="preserve">consider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provision </w:t>
            </w:r>
            <w:r w:rsidRPr="00EF76BB">
              <w:rPr>
                <w:rStyle w:val="ts-alignment-element"/>
                <w:rFonts w:ascii="Arial" w:hAnsi="Arial" w:cs="Arial"/>
                <w:sz w:val="22"/>
                <w:szCs w:val="22"/>
                <w:lang w:val="en"/>
              </w:rPr>
              <w:t>from</w:t>
            </w:r>
            <w:r w:rsidRPr="00EF76BB">
              <w:rPr>
                <w:rFonts w:ascii="Arial" w:hAnsi="Arial" w:cs="Arial"/>
                <w:sz w:val="22"/>
                <w:szCs w:val="22"/>
                <w:lang w:val="en"/>
              </w:rPr>
              <w:t xml:space="preserve"> the </w:t>
            </w:r>
            <w:r w:rsidRPr="00EF76BB">
              <w:rPr>
                <w:rStyle w:val="ts-alignment-element"/>
                <w:rFonts w:ascii="Arial" w:hAnsi="Arial" w:cs="Arial"/>
                <w:sz w:val="22"/>
                <w:szCs w:val="22"/>
                <w:lang w:val="en"/>
              </w:rPr>
              <w:t>outset,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when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planning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provision</w:t>
            </w:r>
          </w:p>
          <w:p w14:paraId="4F74A068" w14:textId="77777777" w:rsidR="00EF76BB" w:rsidRPr="00EF76BB" w:rsidRDefault="00EF76BB">
            <w:pPr>
              <w:rPr>
                <w:rFonts w:ascii="Arial" w:hAnsi="Arial" w:cs="Arial"/>
                <w:sz w:val="22"/>
                <w:szCs w:val="22"/>
                <w:lang w:val="en"/>
              </w:rPr>
            </w:pPr>
          </w:p>
        </w:tc>
      </w:tr>
      <w:tr w:rsidR="00EF76BB" w:rsidRPr="00EF76BB" w14:paraId="35685315" w14:textId="77777777" w:rsidTr="008C3706">
        <w:tc>
          <w:tcPr>
            <w:tcW w:w="9016" w:type="dxa"/>
          </w:tcPr>
          <w:p w14:paraId="0BF79DAB" w14:textId="77777777" w:rsidR="00EF76BB" w:rsidRPr="00EF76BB" w:rsidRDefault="00EF76BB">
            <w:pPr>
              <w:rPr>
                <w:rStyle w:val="ts-alignment-element"/>
                <w:rFonts w:ascii="Arial" w:hAnsi="Arial" w:cs="Arial"/>
                <w:sz w:val="22"/>
                <w:szCs w:val="22"/>
                <w:lang w:val="en"/>
              </w:rPr>
            </w:pPr>
            <w:r w:rsidRPr="00EF76BB">
              <w:rPr>
                <w:rStyle w:val="ts-alignment-element"/>
                <w:rFonts w:ascii="Arial" w:hAnsi="Arial" w:cs="Arial"/>
                <w:sz w:val="22"/>
                <w:szCs w:val="22"/>
                <w:lang w:val="en"/>
              </w:rPr>
              <w:t>We have a Welsh Language Policy or Action Plan that outlines our commitment to the Welsh language in everything that we do</w:t>
            </w:r>
          </w:p>
        </w:tc>
      </w:tr>
      <w:tr w:rsidR="00EF76BB" w:rsidRPr="00EF76BB" w14:paraId="2F5AADE4" w14:textId="77777777" w:rsidTr="008C3706">
        <w:tc>
          <w:tcPr>
            <w:tcW w:w="9016" w:type="dxa"/>
          </w:tcPr>
          <w:p w14:paraId="7E481BAD" w14:textId="77777777" w:rsidR="00EF76BB" w:rsidRPr="00EF76BB" w:rsidRDefault="00EF76BB">
            <w:pPr>
              <w:rPr>
                <w:rStyle w:val="ts-alignment-element"/>
                <w:rFonts w:ascii="Arial" w:hAnsi="Arial" w:cs="Arial"/>
                <w:sz w:val="22"/>
                <w:szCs w:val="22"/>
                <w:lang w:val="en"/>
              </w:rPr>
            </w:pPr>
            <w:r w:rsidRPr="00EF76BB">
              <w:rPr>
                <w:rStyle w:val="ts-alignment-element"/>
                <w:rFonts w:ascii="Arial" w:hAnsi="Arial" w:cs="Arial"/>
                <w:sz w:val="22"/>
                <w:szCs w:val="22"/>
                <w:lang w:val="en"/>
              </w:rPr>
              <w:t xml:space="preserve">We are a Welsh medium </w:t>
            </w:r>
            <w:proofErr w:type="spellStart"/>
            <w:r w:rsidRPr="00EF76BB">
              <w:rPr>
                <w:rStyle w:val="ts-alignment-element"/>
                <w:rFonts w:ascii="Arial" w:hAnsi="Arial" w:cs="Arial"/>
                <w:sz w:val="22"/>
                <w:szCs w:val="22"/>
                <w:lang w:val="en"/>
              </w:rPr>
              <w:t>organisation</w:t>
            </w:r>
            <w:proofErr w:type="spellEnd"/>
            <w:r w:rsidRPr="00EF76BB">
              <w:rPr>
                <w:rStyle w:val="ts-alignment-element"/>
                <w:rFonts w:ascii="Arial" w:hAnsi="Arial" w:cs="Arial"/>
                <w:sz w:val="22"/>
                <w:szCs w:val="22"/>
                <w:lang w:val="en"/>
              </w:rPr>
              <w:t xml:space="preserve"> that administer and deliver through the medium of Welsh</w:t>
            </w:r>
          </w:p>
        </w:tc>
      </w:tr>
    </w:tbl>
    <w:p w14:paraId="44CDC8FD" w14:textId="77777777" w:rsidR="00EF76BB" w:rsidRPr="00EF76BB" w:rsidRDefault="00EF76BB" w:rsidP="00EF76BB">
      <w:pPr>
        <w:rPr>
          <w:rFonts w:ascii="Arial" w:hAnsi="Arial" w:cs="Arial"/>
          <w:sz w:val="22"/>
          <w:szCs w:val="22"/>
          <w:lang w:val="en"/>
        </w:rPr>
      </w:pPr>
    </w:p>
    <w:p w14:paraId="25A45E7D" w14:textId="64AA9E1F" w:rsidR="00EF76BB" w:rsidRDefault="008C3706" w:rsidP="00EF76BB">
      <w:pPr>
        <w:rPr>
          <w:rFonts w:ascii="Arial" w:hAnsi="Arial" w:cs="Arial"/>
          <w:b/>
          <w:bCs/>
          <w:sz w:val="22"/>
          <w:szCs w:val="22"/>
        </w:rPr>
      </w:pPr>
      <w:r>
        <w:rPr>
          <w:rFonts w:ascii="Arial" w:hAnsi="Arial" w:cs="Arial"/>
          <w:b/>
          <w:bCs/>
          <w:sz w:val="22"/>
          <w:szCs w:val="22"/>
        </w:rPr>
        <w:t xml:space="preserve">              </w:t>
      </w:r>
      <w:r w:rsidR="00EF76BB" w:rsidRPr="00EF76BB">
        <w:rPr>
          <w:rFonts w:ascii="Arial" w:hAnsi="Arial" w:cs="Arial"/>
          <w:b/>
          <w:bCs/>
          <w:sz w:val="22"/>
          <w:szCs w:val="22"/>
        </w:rPr>
        <w:t>Publicity</w:t>
      </w:r>
    </w:p>
    <w:p w14:paraId="4EC35CAC" w14:textId="77777777" w:rsidR="008C3706" w:rsidRPr="00EF76BB" w:rsidRDefault="008C3706" w:rsidP="00EF76BB">
      <w:pPr>
        <w:rPr>
          <w:rFonts w:ascii="Arial" w:hAnsi="Arial" w:cs="Arial"/>
          <w:b/>
          <w:bCs/>
          <w:sz w:val="22"/>
          <w:szCs w:val="22"/>
        </w:rPr>
      </w:pPr>
    </w:p>
    <w:tbl>
      <w:tblPr>
        <w:tblStyle w:val="TableGrid"/>
        <w:tblW w:w="0" w:type="auto"/>
        <w:tblInd w:w="876" w:type="dxa"/>
        <w:tblLook w:val="04A0" w:firstRow="1" w:lastRow="0" w:firstColumn="1" w:lastColumn="0" w:noHBand="0" w:noVBand="1"/>
      </w:tblPr>
      <w:tblGrid>
        <w:gridCol w:w="9016"/>
      </w:tblGrid>
      <w:tr w:rsidR="00EF76BB" w:rsidRPr="00EF76BB" w14:paraId="2D0AAFFA" w14:textId="77777777" w:rsidTr="008C3706">
        <w:tc>
          <w:tcPr>
            <w:tcW w:w="9016" w:type="dxa"/>
          </w:tcPr>
          <w:p w14:paraId="2DC9AD50" w14:textId="77777777" w:rsidR="00EF76BB" w:rsidRPr="00EF76BB" w:rsidRDefault="00EF76BB">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publish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publicity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materials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electronically and on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paper.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ensure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that</w:t>
            </w:r>
            <w:r w:rsidRPr="00EF76BB">
              <w:rPr>
                <w:rFonts w:ascii="Arial" w:hAnsi="Arial" w:cs="Arial"/>
                <w:sz w:val="22"/>
                <w:szCs w:val="22"/>
                <w:lang w:val="en"/>
              </w:rPr>
              <w:t xml:space="preserve"> the Welsh </w:t>
            </w:r>
            <w:r w:rsidRPr="00EF76BB">
              <w:rPr>
                <w:rStyle w:val="ts-alignment-element"/>
                <w:rFonts w:ascii="Arial" w:hAnsi="Arial" w:cs="Arial"/>
                <w:sz w:val="22"/>
                <w:szCs w:val="22"/>
                <w:lang w:val="en"/>
              </w:rPr>
              <w:t>promotional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materials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go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out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at</w:t>
            </w:r>
            <w:r w:rsidRPr="00EF76BB">
              <w:rPr>
                <w:rFonts w:ascii="Arial" w:hAnsi="Arial" w:cs="Arial"/>
                <w:sz w:val="22"/>
                <w:szCs w:val="22"/>
                <w:lang w:val="en"/>
              </w:rPr>
              <w:t xml:space="preserve"> the same </w:t>
            </w:r>
            <w:r w:rsidRPr="00EF76BB">
              <w:rPr>
                <w:rStyle w:val="ts-alignment-element"/>
                <w:rFonts w:ascii="Arial" w:hAnsi="Arial" w:cs="Arial"/>
                <w:sz w:val="22"/>
                <w:szCs w:val="22"/>
                <w:lang w:val="en"/>
              </w:rPr>
              <w:t>time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English,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same standard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and</w:t>
            </w:r>
            <w:r w:rsidRPr="00EF76BB">
              <w:rPr>
                <w:rFonts w:ascii="Arial" w:hAnsi="Arial" w:cs="Arial"/>
                <w:sz w:val="22"/>
                <w:szCs w:val="22"/>
                <w:lang w:val="en"/>
              </w:rPr>
              <w:t xml:space="preserve"> w</w:t>
            </w:r>
            <w:proofErr w:type="spellStart"/>
            <w:r w:rsidRPr="00EF76BB">
              <w:rPr>
                <w:rFonts w:ascii="Arial" w:hAnsi="Arial" w:cs="Arial"/>
                <w:sz w:val="22"/>
                <w:szCs w:val="22"/>
              </w:rPr>
              <w:t>ith</w:t>
            </w:r>
            <w:proofErr w:type="spellEnd"/>
            <w:r w:rsidRPr="00EF76BB">
              <w:rPr>
                <w:rFonts w:ascii="Arial" w:hAnsi="Arial" w:cs="Arial"/>
                <w:sz w:val="22"/>
                <w:szCs w:val="22"/>
              </w:rPr>
              <w:t xml:space="preserve"> </w:t>
            </w:r>
            <w:r w:rsidRPr="00EF76BB">
              <w:rPr>
                <w:rFonts w:ascii="Arial" w:hAnsi="Arial" w:cs="Arial"/>
                <w:sz w:val="22"/>
                <w:szCs w:val="22"/>
                <w:lang w:val="en"/>
              </w:rPr>
              <w:t xml:space="preserve">the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in a position in which i</w:t>
            </w:r>
            <w:r w:rsidRPr="00EF76BB">
              <w:rPr>
                <w:rStyle w:val="ts-alignment-element"/>
                <w:rFonts w:ascii="Arial" w:hAnsi="Arial" w:cs="Arial"/>
                <w:sz w:val="22"/>
                <w:szCs w:val="22"/>
                <w:lang w:val="en"/>
              </w:rPr>
              <w:t>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read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first</w:t>
            </w:r>
          </w:p>
        </w:tc>
      </w:tr>
      <w:tr w:rsidR="00EF76BB" w:rsidRPr="00EF76BB" w14:paraId="45B59E23" w14:textId="77777777" w:rsidTr="008C3706">
        <w:tc>
          <w:tcPr>
            <w:tcW w:w="9016" w:type="dxa"/>
          </w:tcPr>
          <w:p w14:paraId="0E0DE277" w14:textId="77777777" w:rsidR="00EF76BB" w:rsidRPr="00EF76BB" w:rsidRDefault="00EF76BB">
            <w:pPr>
              <w:rPr>
                <w:rFonts w:ascii="Arial" w:hAnsi="Arial" w:cs="Arial"/>
                <w:sz w:val="22"/>
                <w:szCs w:val="22"/>
              </w:rPr>
            </w:pPr>
            <w:r w:rsidRPr="00EF76BB">
              <w:rPr>
                <w:rStyle w:val="ts-alignment-element"/>
                <w:rFonts w:ascii="Arial" w:hAnsi="Arial" w:cs="Arial"/>
                <w:sz w:val="22"/>
                <w:szCs w:val="22"/>
                <w:lang w:val="en"/>
              </w:rPr>
              <w:t>W</w:t>
            </w:r>
            <w:proofErr w:type="spellStart"/>
            <w:r w:rsidRPr="00EF76BB">
              <w:rPr>
                <w:rStyle w:val="ts-alignment-element"/>
                <w:rFonts w:ascii="Arial" w:hAnsi="Arial" w:cs="Arial"/>
                <w:sz w:val="22"/>
                <w:szCs w:val="22"/>
              </w:rPr>
              <w:t>e</w:t>
            </w:r>
            <w:proofErr w:type="spellEnd"/>
            <w:r w:rsidRPr="00EF76BB">
              <w:rPr>
                <w:rStyle w:val="ts-alignment-element"/>
                <w:rFonts w:ascii="Arial" w:hAnsi="Arial" w:cs="Arial"/>
                <w:sz w:val="22"/>
                <w:szCs w:val="22"/>
              </w:rPr>
              <w:t xml:space="preserve"> will promote our provision / service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a Welsh-</w:t>
            </w:r>
            <w:r w:rsidRPr="00EF76BB">
              <w:rPr>
                <w:rStyle w:val="ts-alignment-element"/>
                <w:rFonts w:ascii="Arial" w:hAnsi="Arial" w:cs="Arial"/>
                <w:sz w:val="22"/>
                <w:szCs w:val="22"/>
                <w:lang w:val="en"/>
              </w:rPr>
              <w:t>speaking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audience</w:t>
            </w:r>
            <w:r w:rsidRPr="00EF76BB">
              <w:rPr>
                <w:rFonts w:ascii="Arial" w:hAnsi="Arial" w:cs="Arial"/>
                <w:sz w:val="22"/>
                <w:szCs w:val="22"/>
                <w:lang w:val="en"/>
              </w:rPr>
              <w:t xml:space="preserve"> </w:t>
            </w:r>
            <w:r w:rsidRPr="00EF76BB">
              <w:rPr>
                <w:rFonts w:ascii="Arial" w:hAnsi="Arial" w:cs="Arial"/>
                <w:sz w:val="22"/>
                <w:szCs w:val="22"/>
              </w:rPr>
              <w:t xml:space="preserve">clearly indicating that there is a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bilingual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provision available</w:t>
            </w:r>
          </w:p>
        </w:tc>
      </w:tr>
      <w:tr w:rsidR="00EF76BB" w:rsidRPr="00EF76BB" w14:paraId="51D4B2A8" w14:textId="77777777" w:rsidTr="008C3706">
        <w:tc>
          <w:tcPr>
            <w:tcW w:w="9016" w:type="dxa"/>
          </w:tcPr>
          <w:p w14:paraId="63807350" w14:textId="77777777" w:rsidR="00EF76BB" w:rsidRPr="00EF76BB" w:rsidRDefault="00EF76BB">
            <w:pPr>
              <w:rPr>
                <w:rFonts w:ascii="Arial" w:hAnsi="Arial" w:cs="Arial"/>
                <w:sz w:val="22"/>
                <w:szCs w:val="22"/>
              </w:rPr>
            </w:pPr>
            <w:r w:rsidRPr="00EF76BB">
              <w:rPr>
                <w:rFonts w:ascii="Arial" w:hAnsi="Arial" w:cs="Arial"/>
                <w:sz w:val="22"/>
                <w:szCs w:val="22"/>
              </w:rPr>
              <w:t xml:space="preserve">We will </w:t>
            </w:r>
            <w:r w:rsidRPr="00EF76BB">
              <w:rPr>
                <w:rStyle w:val="ts-alignment-element"/>
                <w:rFonts w:ascii="Arial" w:hAnsi="Arial" w:cs="Arial"/>
                <w:sz w:val="22"/>
                <w:szCs w:val="22"/>
                <w:lang w:val="en"/>
              </w:rPr>
              <w:t>encourage</w:t>
            </w:r>
            <w:r w:rsidRPr="00EF76BB">
              <w:rPr>
                <w:rFonts w:ascii="Arial" w:hAnsi="Arial" w:cs="Arial"/>
                <w:sz w:val="22"/>
                <w:szCs w:val="22"/>
                <w:lang w:val="en"/>
              </w:rPr>
              <w:t xml:space="preserve"> Welsh </w:t>
            </w:r>
            <w:r w:rsidRPr="00EF76BB">
              <w:rPr>
                <w:rStyle w:val="ts-alignment-element"/>
                <w:rFonts w:ascii="Arial" w:hAnsi="Arial" w:cs="Arial"/>
                <w:sz w:val="22"/>
                <w:szCs w:val="22"/>
                <w:lang w:val="en"/>
              </w:rPr>
              <w:t>speakers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get involved / use our service / </w:t>
            </w:r>
            <w:r w:rsidRPr="00EF76BB">
              <w:rPr>
                <w:rStyle w:val="ts-alignment-element"/>
                <w:rFonts w:ascii="Arial" w:hAnsi="Arial" w:cs="Arial"/>
                <w:sz w:val="22"/>
                <w:szCs w:val="22"/>
                <w:lang w:val="en"/>
              </w:rPr>
              <w:t>project</w:t>
            </w:r>
            <w:r w:rsidRPr="00EF76BB">
              <w:rPr>
                <w:rFonts w:ascii="Arial" w:hAnsi="Arial" w:cs="Arial"/>
                <w:sz w:val="22"/>
                <w:szCs w:val="22"/>
                <w:lang w:val="en"/>
              </w:rPr>
              <w:t xml:space="preserve"> through the medium of </w:t>
            </w:r>
            <w:r w:rsidRPr="00EF76BB">
              <w:rPr>
                <w:rStyle w:val="ts-alignment-element"/>
                <w:rFonts w:ascii="Arial" w:hAnsi="Arial" w:cs="Arial"/>
                <w:sz w:val="22"/>
                <w:szCs w:val="22"/>
                <w:lang w:val="en"/>
              </w:rPr>
              <w:t>Welsh</w:t>
            </w:r>
          </w:p>
        </w:tc>
      </w:tr>
      <w:tr w:rsidR="00EF76BB" w:rsidRPr="00EF76BB" w14:paraId="32E1A5F6" w14:textId="77777777" w:rsidTr="008C3706">
        <w:tc>
          <w:tcPr>
            <w:tcW w:w="9016" w:type="dxa"/>
          </w:tcPr>
          <w:p w14:paraId="67D6B4C4" w14:textId="77777777" w:rsidR="00EF76BB" w:rsidRPr="00EF76BB" w:rsidRDefault="00EF76BB">
            <w:pPr>
              <w:rPr>
                <w:rFonts w:ascii="Arial" w:hAnsi="Arial" w:cs="Arial"/>
                <w:sz w:val="22"/>
                <w:szCs w:val="22"/>
              </w:rPr>
            </w:pPr>
            <w:r w:rsidRPr="00EF76BB">
              <w:rPr>
                <w:rStyle w:val="ts-alignment-element"/>
                <w:rFonts w:ascii="Arial" w:hAnsi="Arial" w:cs="Arial"/>
                <w:sz w:val="22"/>
                <w:szCs w:val="22"/>
                <w:lang w:val="en"/>
              </w:rPr>
              <w:t>We will promote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all</w:t>
            </w:r>
            <w:r w:rsidRPr="00EF76BB">
              <w:rPr>
                <w:rFonts w:ascii="Arial" w:hAnsi="Arial" w:cs="Arial"/>
                <w:sz w:val="22"/>
                <w:szCs w:val="22"/>
                <w:lang w:val="en"/>
              </w:rPr>
              <w:t xml:space="preserve"> activity</w:t>
            </w:r>
          </w:p>
        </w:tc>
      </w:tr>
      <w:tr w:rsidR="00EF76BB" w:rsidRPr="00EF76BB" w14:paraId="7EDA327F" w14:textId="77777777" w:rsidTr="008C3706">
        <w:tc>
          <w:tcPr>
            <w:tcW w:w="9016" w:type="dxa"/>
          </w:tcPr>
          <w:p w14:paraId="15A89148" w14:textId="77777777" w:rsidR="00EF76BB" w:rsidRPr="00EF76BB" w:rsidRDefault="00EF76BB">
            <w:pPr>
              <w:rPr>
                <w:rFonts w:ascii="Arial" w:hAnsi="Arial" w:cs="Arial"/>
                <w:sz w:val="22"/>
                <w:szCs w:val="22"/>
              </w:rPr>
            </w:pPr>
            <w:r w:rsidRPr="00EF76BB">
              <w:rPr>
                <w:rFonts w:ascii="Arial" w:hAnsi="Arial" w:cs="Arial"/>
                <w:sz w:val="22"/>
                <w:szCs w:val="22"/>
              </w:rPr>
              <w:t xml:space="preserve">Our organisation’s </w:t>
            </w:r>
            <w:r w:rsidRPr="00EF76BB">
              <w:rPr>
                <w:rFonts w:ascii="Arial" w:hAnsi="Arial" w:cs="Arial"/>
                <w:sz w:val="22"/>
                <w:szCs w:val="22"/>
                <w:lang w:val="en"/>
              </w:rPr>
              <w:t xml:space="preserve">Welsh </w:t>
            </w:r>
            <w:r w:rsidRPr="00EF76BB">
              <w:rPr>
                <w:rStyle w:val="ts-alignment-element"/>
                <w:rFonts w:ascii="Arial" w:hAnsi="Arial" w:cs="Arial"/>
                <w:sz w:val="22"/>
                <w:szCs w:val="22"/>
                <w:lang w:val="en"/>
              </w:rPr>
              <w:t>speakers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wear</w:t>
            </w:r>
            <w:r w:rsidRPr="00EF76BB">
              <w:rPr>
                <w:rFonts w:ascii="Arial" w:hAnsi="Arial" w:cs="Arial"/>
                <w:sz w:val="22"/>
                <w:szCs w:val="22"/>
                <w:lang w:val="en"/>
              </w:rPr>
              <w:t xml:space="preserve"> b</w:t>
            </w:r>
            <w:r w:rsidRPr="00EF76BB">
              <w:rPr>
                <w:rStyle w:val="ts-alignment-element"/>
                <w:rFonts w:ascii="Arial" w:hAnsi="Arial" w:cs="Arial"/>
                <w:sz w:val="22"/>
                <w:szCs w:val="22"/>
                <w:lang w:val="en"/>
              </w:rPr>
              <w:t>adges that indicate that they can speak 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encourage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people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speak</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p>
        </w:tc>
      </w:tr>
      <w:tr w:rsidR="00EF76BB" w:rsidRPr="00EF76BB" w14:paraId="34590EAA" w14:textId="77777777" w:rsidTr="008C3706">
        <w:tc>
          <w:tcPr>
            <w:tcW w:w="9016" w:type="dxa"/>
          </w:tcPr>
          <w:p w14:paraId="13D02CF2" w14:textId="77777777" w:rsidR="00EF76BB" w:rsidRPr="00EF76BB" w:rsidRDefault="00EF76BB">
            <w:pPr>
              <w:rPr>
                <w:rFonts w:ascii="Arial" w:hAnsi="Arial" w:cs="Arial"/>
                <w:sz w:val="22"/>
                <w:szCs w:val="22"/>
              </w:rPr>
            </w:pPr>
            <w:r w:rsidRPr="00EF76BB">
              <w:rPr>
                <w:rFonts w:ascii="Arial" w:hAnsi="Arial" w:cs="Arial"/>
                <w:sz w:val="22"/>
                <w:szCs w:val="22"/>
                <w:lang w:val="en"/>
              </w:rPr>
              <w:t>W</w:t>
            </w:r>
            <w:r w:rsidRPr="00EF76BB">
              <w:rPr>
                <w:rFonts w:ascii="Arial" w:hAnsi="Arial" w:cs="Arial"/>
                <w:sz w:val="22"/>
                <w:szCs w:val="22"/>
              </w:rPr>
              <w: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create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o</w:t>
            </w:r>
            <w:r w:rsidRPr="00EF76BB">
              <w:rPr>
                <w:rFonts w:ascii="Arial" w:hAnsi="Arial" w:cs="Arial"/>
                <w:sz w:val="22"/>
                <w:szCs w:val="22"/>
              </w:rPr>
              <w:t xml:space="preserve">r bilingual </w:t>
            </w:r>
            <w:r w:rsidRPr="00EF76BB">
              <w:rPr>
                <w:rStyle w:val="ts-alignment-element"/>
                <w:rFonts w:ascii="Arial" w:hAnsi="Arial" w:cs="Arial"/>
                <w:sz w:val="22"/>
                <w:szCs w:val="22"/>
                <w:lang w:val="en"/>
              </w:rPr>
              <w:t>identity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for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my project / service.</w:t>
            </w:r>
          </w:p>
        </w:tc>
      </w:tr>
      <w:tr w:rsidR="00EF76BB" w:rsidRPr="00EF76BB" w14:paraId="73170A97" w14:textId="77777777" w:rsidTr="008C3706">
        <w:tc>
          <w:tcPr>
            <w:tcW w:w="9016" w:type="dxa"/>
          </w:tcPr>
          <w:p w14:paraId="579465ED" w14:textId="77777777" w:rsidR="00EF76BB" w:rsidRPr="00EF76BB" w:rsidRDefault="00EF76BB">
            <w:pPr>
              <w:rPr>
                <w:rFonts w:ascii="Arial" w:hAnsi="Arial" w:cs="Arial"/>
                <w:sz w:val="22"/>
                <w:szCs w:val="22"/>
              </w:rPr>
            </w:pPr>
          </w:p>
        </w:tc>
      </w:tr>
    </w:tbl>
    <w:p w14:paraId="01AC519D" w14:textId="77777777" w:rsidR="008C3706" w:rsidRPr="00EF76BB" w:rsidRDefault="008C3706" w:rsidP="00EF76BB">
      <w:pPr>
        <w:rPr>
          <w:rFonts w:ascii="Arial" w:hAnsi="Arial" w:cs="Arial"/>
          <w:sz w:val="22"/>
          <w:szCs w:val="22"/>
        </w:rPr>
      </w:pPr>
    </w:p>
    <w:p w14:paraId="121279A8" w14:textId="34D50362" w:rsidR="00EF76BB" w:rsidRDefault="008C3706" w:rsidP="00EF76BB">
      <w:pPr>
        <w:rPr>
          <w:rFonts w:ascii="Arial" w:hAnsi="Arial" w:cs="Arial"/>
          <w:b/>
          <w:bCs/>
          <w:sz w:val="22"/>
          <w:szCs w:val="22"/>
        </w:rPr>
      </w:pPr>
      <w:r>
        <w:rPr>
          <w:rFonts w:ascii="Arial" w:hAnsi="Arial" w:cs="Arial"/>
          <w:b/>
          <w:bCs/>
          <w:sz w:val="22"/>
          <w:szCs w:val="22"/>
        </w:rPr>
        <w:t xml:space="preserve">              </w:t>
      </w:r>
      <w:r w:rsidR="00EF76BB" w:rsidRPr="00EF76BB">
        <w:rPr>
          <w:rFonts w:ascii="Arial" w:hAnsi="Arial" w:cs="Arial"/>
          <w:b/>
          <w:bCs/>
          <w:sz w:val="22"/>
          <w:szCs w:val="22"/>
        </w:rPr>
        <w:t>Public engagement</w:t>
      </w:r>
    </w:p>
    <w:tbl>
      <w:tblPr>
        <w:tblStyle w:val="TableGrid"/>
        <w:tblpPr w:leftFromText="180" w:rightFromText="180" w:vertAnchor="text" w:horzAnchor="margin" w:tblpXSpec="center" w:tblpY="134"/>
        <w:tblW w:w="0" w:type="auto"/>
        <w:tblLook w:val="04A0" w:firstRow="1" w:lastRow="0" w:firstColumn="1" w:lastColumn="0" w:noHBand="0" w:noVBand="1"/>
      </w:tblPr>
      <w:tblGrid>
        <w:gridCol w:w="9016"/>
      </w:tblGrid>
      <w:tr w:rsidR="008C3706" w:rsidRPr="00EF76BB" w14:paraId="160E791F" w14:textId="77777777" w:rsidTr="008C3706">
        <w:tc>
          <w:tcPr>
            <w:tcW w:w="9016" w:type="dxa"/>
          </w:tcPr>
          <w:p w14:paraId="2DA7B66F"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Fonts w:ascii="Arial" w:hAnsi="Arial" w:cs="Arial"/>
                <w:sz w:val="22"/>
                <w:szCs w:val="22"/>
              </w:rPr>
              <w:t xml:space="preserve">communicate general message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public</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bilingually</w:t>
            </w:r>
            <w:r w:rsidRPr="00EF76BB">
              <w:rPr>
                <w:rFonts w:ascii="Arial" w:hAnsi="Arial" w:cs="Arial"/>
                <w:sz w:val="22"/>
                <w:szCs w:val="22"/>
                <w:lang w:val="en"/>
              </w:rPr>
              <w:t xml:space="preserve"> </w:t>
            </w:r>
          </w:p>
        </w:tc>
      </w:tr>
      <w:tr w:rsidR="008C3706" w:rsidRPr="00EF76BB" w14:paraId="4F263011" w14:textId="77777777" w:rsidTr="008C3706">
        <w:tc>
          <w:tcPr>
            <w:tcW w:w="9016" w:type="dxa"/>
          </w:tcPr>
          <w:p w14:paraId="444967F6"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W</w:t>
            </w:r>
            <w:proofErr w:type="spellStart"/>
            <w:r w:rsidRPr="00EF76BB">
              <w:rPr>
                <w:rStyle w:val="ts-alignment-element"/>
                <w:rFonts w:ascii="Arial" w:hAnsi="Arial" w:cs="Arial"/>
                <w:sz w:val="22"/>
                <w:szCs w:val="22"/>
              </w:rPr>
              <w:t>e</w:t>
            </w:r>
            <w:proofErr w:type="spellEnd"/>
            <w:r w:rsidRPr="00EF76BB">
              <w:rPr>
                <w:rStyle w:val="ts-alignment-element"/>
                <w:rFonts w:ascii="Arial" w:hAnsi="Arial" w:cs="Arial"/>
                <w:sz w:val="22"/>
                <w:szCs w:val="22"/>
              </w:rPr>
              <w:t xml:space="preserve"> will </w:t>
            </w:r>
            <w:r w:rsidRPr="00EF76BB">
              <w:rPr>
                <w:rStyle w:val="ts-alignment-element"/>
                <w:rFonts w:ascii="Arial" w:hAnsi="Arial" w:cs="Arial"/>
                <w:sz w:val="22"/>
                <w:szCs w:val="22"/>
                <w:lang w:val="en"/>
              </w:rPr>
              <w:t>offer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communicate in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with </w:t>
            </w:r>
            <w:r w:rsidRPr="00EF76BB">
              <w:rPr>
                <w:rStyle w:val="ts-alignment-element"/>
                <w:rFonts w:ascii="Arial" w:hAnsi="Arial" w:cs="Arial"/>
                <w:sz w:val="22"/>
                <w:szCs w:val="22"/>
                <w:lang w:val="en"/>
              </w:rPr>
              <w:t>individuals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and</w:t>
            </w:r>
            <w:r w:rsidRPr="00EF76BB">
              <w:rPr>
                <w:rFonts w:ascii="Arial" w:hAnsi="Arial" w:cs="Arial"/>
                <w:sz w:val="22"/>
                <w:szCs w:val="22"/>
                <w:lang w:val="en"/>
              </w:rPr>
              <w:t xml:space="preserve"> t</w:t>
            </w:r>
            <w:r w:rsidRPr="00EF76BB">
              <w:rPr>
                <w:rFonts w:ascii="Arial" w:hAnsi="Arial" w:cs="Arial"/>
                <w:sz w:val="22"/>
                <w:szCs w:val="22"/>
              </w:rPr>
              <w:t xml:space="preserve">hen </w:t>
            </w:r>
            <w:r w:rsidRPr="00EF76BB">
              <w:rPr>
                <w:rStyle w:val="ts-alignment-element"/>
                <w:rFonts w:ascii="Arial" w:hAnsi="Arial" w:cs="Arial"/>
                <w:sz w:val="22"/>
                <w:szCs w:val="22"/>
                <w:lang w:val="en"/>
              </w:rPr>
              <w:t>communicate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them</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they</w:t>
            </w:r>
            <w:r w:rsidRPr="00EF76BB">
              <w:rPr>
                <w:rFonts w:ascii="Arial" w:hAnsi="Arial" w:cs="Arial"/>
                <w:sz w:val="22"/>
                <w:szCs w:val="22"/>
                <w:lang w:val="en"/>
              </w:rPr>
              <w:t xml:space="preserve"> </w:t>
            </w:r>
            <w:r w:rsidRPr="00EF76BB">
              <w:rPr>
                <w:rFonts w:ascii="Arial" w:hAnsi="Arial" w:cs="Arial"/>
                <w:sz w:val="22"/>
                <w:szCs w:val="22"/>
              </w:rPr>
              <w:t>require</w:t>
            </w:r>
          </w:p>
        </w:tc>
      </w:tr>
      <w:tr w:rsidR="008C3706" w:rsidRPr="00EF76BB" w14:paraId="61740F42" w14:textId="77777777" w:rsidTr="008C3706">
        <w:tc>
          <w:tcPr>
            <w:tcW w:w="9016" w:type="dxa"/>
          </w:tcPr>
          <w:p w14:paraId="070EE501"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provide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our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activity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 xml:space="preserve">in </w:t>
            </w:r>
            <w:r w:rsidRPr="00EF76BB">
              <w:rPr>
                <w:rStyle w:val="ts-alignment-element"/>
                <w:rFonts w:ascii="Arial" w:hAnsi="Arial" w:cs="Arial"/>
                <w:sz w:val="22"/>
                <w:szCs w:val="22"/>
              </w:rPr>
              <w:t>Welsh</w:t>
            </w:r>
          </w:p>
        </w:tc>
      </w:tr>
      <w:tr w:rsidR="008C3706" w:rsidRPr="00EF76BB" w14:paraId="3995323B" w14:textId="77777777" w:rsidTr="008C3706">
        <w:tc>
          <w:tcPr>
            <w:tcW w:w="9016" w:type="dxa"/>
          </w:tcPr>
          <w:p w14:paraId="3C7A4426"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deliver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our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activity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bilingually,</w:t>
            </w:r>
            <w:r w:rsidRPr="00EF76BB">
              <w:rPr>
                <w:rStyle w:val="ts-alignment-element"/>
                <w:rFonts w:ascii="Arial" w:hAnsi="Arial" w:cs="Arial"/>
                <w:sz w:val="22"/>
                <w:szCs w:val="22"/>
              </w:rPr>
              <w:t xml:space="preserve"> ensuring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is </w:t>
            </w:r>
            <w:r w:rsidRPr="00EF76BB">
              <w:rPr>
                <w:rStyle w:val="ts-alignment-element"/>
                <w:rFonts w:ascii="Arial" w:hAnsi="Arial" w:cs="Arial"/>
                <w:sz w:val="22"/>
                <w:szCs w:val="22"/>
                <w:lang w:val="en"/>
              </w:rPr>
              <w:t>treated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as</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favourably</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as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English</w:t>
            </w:r>
          </w:p>
        </w:tc>
      </w:tr>
      <w:tr w:rsidR="008C3706" w:rsidRPr="00EF76BB" w14:paraId="55DF4BFF" w14:textId="77777777" w:rsidTr="008C3706">
        <w:tc>
          <w:tcPr>
            <w:tcW w:w="9016" w:type="dxa"/>
          </w:tcPr>
          <w:p w14:paraId="2BB4E5C4"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If</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element</w:t>
            </w:r>
            <w:r w:rsidRPr="00EF76BB">
              <w:rPr>
                <w:rFonts w:ascii="Arial" w:hAnsi="Arial" w:cs="Arial"/>
                <w:sz w:val="22"/>
                <w:szCs w:val="22"/>
                <w:lang w:val="en"/>
              </w:rPr>
              <w:t xml:space="preserve"> of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activity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cannot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provided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Welsh </w:t>
            </w:r>
            <w:r w:rsidRPr="00EF76BB">
              <w:rPr>
                <w:rStyle w:val="ts-alignment-element"/>
                <w:rFonts w:ascii="Arial" w:hAnsi="Arial" w:cs="Arial"/>
                <w:sz w:val="22"/>
                <w:szCs w:val="22"/>
                <w:lang w:val="en"/>
              </w:rPr>
              <w:t>for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lack</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of</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personnel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make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every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effort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ensure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is </w:t>
            </w:r>
            <w:r w:rsidRPr="00EF76BB">
              <w:rPr>
                <w:rStyle w:val="ts-alignment-element"/>
                <w:rFonts w:ascii="Arial" w:hAnsi="Arial" w:cs="Arial"/>
                <w:sz w:val="22"/>
                <w:szCs w:val="22"/>
                <w:lang w:val="en"/>
              </w:rPr>
              <w:t>treated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equally</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favourably</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as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English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using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facilitators</w:t>
            </w:r>
            <w:r w:rsidRPr="00EF76BB">
              <w:rPr>
                <w:rFonts w:ascii="Arial" w:hAnsi="Arial" w:cs="Arial"/>
                <w:sz w:val="22"/>
                <w:szCs w:val="22"/>
                <w:lang w:val="en"/>
              </w:rPr>
              <w:t xml:space="preserve"> or simultaneous translation </w:t>
            </w:r>
            <w:r w:rsidRPr="00EF76BB">
              <w:rPr>
                <w:rStyle w:val="ts-alignment-element"/>
                <w:rFonts w:ascii="Arial" w:hAnsi="Arial" w:cs="Arial"/>
                <w:sz w:val="22"/>
                <w:szCs w:val="22"/>
                <w:lang w:val="en"/>
              </w:rPr>
              <w:t>for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example,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working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partnership</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other</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organisations</w:t>
            </w:r>
            <w:proofErr w:type="spellEnd"/>
          </w:p>
        </w:tc>
      </w:tr>
      <w:tr w:rsidR="008C3706" w:rsidRPr="00EF76BB" w14:paraId="4C72105B" w14:textId="77777777" w:rsidTr="008C3706">
        <w:tc>
          <w:tcPr>
            <w:tcW w:w="9016" w:type="dxa"/>
          </w:tcPr>
          <w:p w14:paraId="72734D86" w14:textId="77777777" w:rsidR="008C3706" w:rsidRPr="00EF76BB" w:rsidRDefault="008C3706" w:rsidP="008C3706">
            <w:pPr>
              <w:rPr>
                <w:rStyle w:val="ts-alignment-element"/>
                <w:rFonts w:ascii="Arial" w:hAnsi="Arial" w:cs="Arial"/>
                <w:sz w:val="22"/>
                <w:szCs w:val="22"/>
                <w:lang w:val="en"/>
              </w:rPr>
            </w:pPr>
            <w:r w:rsidRPr="00EF76BB">
              <w:rPr>
                <w:rFonts w:ascii="Arial" w:hAnsi="Arial" w:cs="Arial"/>
                <w:sz w:val="22"/>
                <w:szCs w:val="22"/>
                <w:lang w:val="en"/>
              </w:rPr>
              <w:t xml:space="preserve">We will </w:t>
            </w:r>
            <w:r w:rsidRPr="00EF76BB">
              <w:rPr>
                <w:rStyle w:val="ts-alignment-element"/>
                <w:rFonts w:ascii="Arial" w:hAnsi="Arial" w:cs="Arial"/>
                <w:sz w:val="22"/>
                <w:szCs w:val="22"/>
                <w:lang w:val="en"/>
              </w:rPr>
              <w:t>promote</w:t>
            </w:r>
            <w:r w:rsidRPr="00EF76BB">
              <w:rPr>
                <w:rFonts w:ascii="Arial" w:hAnsi="Arial" w:cs="Arial"/>
                <w:sz w:val="22"/>
                <w:szCs w:val="22"/>
                <w:lang w:val="en"/>
              </w:rPr>
              <w:t xml:space="preserve"> the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elements</w:t>
            </w:r>
            <w:r w:rsidRPr="00EF76BB">
              <w:rPr>
                <w:rFonts w:ascii="Arial" w:hAnsi="Arial" w:cs="Arial"/>
                <w:sz w:val="22"/>
                <w:szCs w:val="22"/>
                <w:lang w:val="en"/>
              </w:rPr>
              <w:t xml:space="preserve"> of </w:t>
            </w:r>
            <w:r w:rsidRPr="00EF76BB">
              <w:rPr>
                <w:rStyle w:val="ts-alignment-element"/>
                <w:rFonts w:ascii="Arial" w:hAnsi="Arial" w:cs="Arial"/>
                <w:sz w:val="22"/>
                <w:szCs w:val="22"/>
                <w:lang w:val="en"/>
              </w:rPr>
              <w:t>our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provision</w:t>
            </w:r>
          </w:p>
        </w:tc>
      </w:tr>
      <w:tr w:rsidR="00CD2236" w:rsidRPr="00EF76BB" w14:paraId="6AC45165" w14:textId="77777777" w:rsidTr="008C3706">
        <w:tc>
          <w:tcPr>
            <w:tcW w:w="9016" w:type="dxa"/>
          </w:tcPr>
          <w:p w14:paraId="0542B271" w14:textId="77777777" w:rsidR="00CD2236" w:rsidRPr="00EF76BB" w:rsidRDefault="00CD2236" w:rsidP="008C3706">
            <w:pPr>
              <w:rPr>
                <w:rFonts w:ascii="Arial" w:hAnsi="Arial" w:cs="Arial"/>
                <w:sz w:val="22"/>
                <w:szCs w:val="22"/>
                <w:lang w:val="en"/>
              </w:rPr>
            </w:pPr>
          </w:p>
        </w:tc>
      </w:tr>
    </w:tbl>
    <w:p w14:paraId="30020226" w14:textId="77777777" w:rsidR="008C3706" w:rsidRPr="00EF76BB" w:rsidRDefault="008C3706" w:rsidP="00EF76BB">
      <w:pPr>
        <w:rPr>
          <w:rFonts w:ascii="Arial" w:hAnsi="Arial" w:cs="Arial"/>
          <w:b/>
          <w:bCs/>
          <w:sz w:val="22"/>
          <w:szCs w:val="22"/>
        </w:rPr>
      </w:pPr>
    </w:p>
    <w:p w14:paraId="38663BC3" w14:textId="77777777" w:rsidR="00EF76BB" w:rsidRPr="00EF76BB" w:rsidRDefault="00EF76BB" w:rsidP="00EF76BB">
      <w:pPr>
        <w:rPr>
          <w:rFonts w:ascii="Arial" w:hAnsi="Arial" w:cs="Arial"/>
          <w:sz w:val="22"/>
          <w:szCs w:val="22"/>
        </w:rPr>
      </w:pPr>
    </w:p>
    <w:p w14:paraId="79BB91E2" w14:textId="77777777" w:rsidR="00CD2236" w:rsidRDefault="008C3706" w:rsidP="00EF76BB">
      <w:pPr>
        <w:rPr>
          <w:rFonts w:ascii="Arial" w:hAnsi="Arial" w:cs="Arial"/>
          <w:b/>
          <w:bCs/>
          <w:sz w:val="22"/>
          <w:szCs w:val="22"/>
          <w:lang w:val="en"/>
        </w:rPr>
      </w:pPr>
      <w:r>
        <w:rPr>
          <w:rFonts w:ascii="Arial" w:hAnsi="Arial" w:cs="Arial"/>
          <w:b/>
          <w:bCs/>
          <w:sz w:val="22"/>
          <w:szCs w:val="22"/>
          <w:lang w:val="en"/>
        </w:rPr>
        <w:t xml:space="preserve">               </w:t>
      </w:r>
    </w:p>
    <w:p w14:paraId="2BDE12AC" w14:textId="77777777" w:rsidR="00CD2236" w:rsidRDefault="00CD2236" w:rsidP="00EF76BB">
      <w:pPr>
        <w:rPr>
          <w:rFonts w:ascii="Arial" w:hAnsi="Arial" w:cs="Arial"/>
          <w:b/>
          <w:bCs/>
          <w:sz w:val="22"/>
          <w:szCs w:val="22"/>
          <w:lang w:val="en"/>
        </w:rPr>
      </w:pPr>
    </w:p>
    <w:p w14:paraId="450F8AAC" w14:textId="104EF157" w:rsidR="00EF76BB" w:rsidRDefault="00CD2236" w:rsidP="00EF76BB">
      <w:pPr>
        <w:rPr>
          <w:rFonts w:ascii="Arial" w:hAnsi="Arial" w:cs="Arial"/>
          <w:b/>
          <w:bCs/>
          <w:sz w:val="22"/>
          <w:szCs w:val="22"/>
          <w:lang w:val="en"/>
        </w:rPr>
      </w:pPr>
      <w:r>
        <w:rPr>
          <w:rFonts w:ascii="Arial" w:hAnsi="Arial" w:cs="Arial"/>
          <w:b/>
          <w:bCs/>
          <w:sz w:val="22"/>
          <w:szCs w:val="22"/>
          <w:lang w:val="en"/>
        </w:rPr>
        <w:t xml:space="preserve">             </w:t>
      </w:r>
      <w:r w:rsidR="00EF76BB" w:rsidRPr="00EF76BB">
        <w:rPr>
          <w:rFonts w:ascii="Arial" w:hAnsi="Arial" w:cs="Arial"/>
          <w:b/>
          <w:bCs/>
          <w:sz w:val="22"/>
          <w:szCs w:val="22"/>
          <w:lang w:val="en"/>
        </w:rPr>
        <w:t xml:space="preserve">Ensuring a positive impact on the Welsh language </w:t>
      </w:r>
    </w:p>
    <w:tbl>
      <w:tblPr>
        <w:tblStyle w:val="TableGrid"/>
        <w:tblpPr w:leftFromText="180" w:rightFromText="180" w:vertAnchor="text" w:horzAnchor="margin" w:tblpXSpec="center" w:tblpY="168"/>
        <w:tblW w:w="0" w:type="auto"/>
        <w:tblLook w:val="04A0" w:firstRow="1" w:lastRow="0" w:firstColumn="1" w:lastColumn="0" w:noHBand="0" w:noVBand="1"/>
      </w:tblPr>
      <w:tblGrid>
        <w:gridCol w:w="9016"/>
      </w:tblGrid>
      <w:tr w:rsidR="008C3706" w:rsidRPr="00EF76BB" w14:paraId="528647D6" w14:textId="77777777" w:rsidTr="008C3706">
        <w:tc>
          <w:tcPr>
            <w:tcW w:w="9016" w:type="dxa"/>
          </w:tcPr>
          <w:p w14:paraId="25EB64C9" w14:textId="77777777" w:rsidR="008C3706" w:rsidRPr="00EF76BB" w:rsidRDefault="008C3706" w:rsidP="008C3706">
            <w:pPr>
              <w:rPr>
                <w:rFonts w:ascii="Arial" w:hAnsi="Arial" w:cs="Arial"/>
                <w:sz w:val="22"/>
                <w:szCs w:val="22"/>
                <w:lang w:val="en"/>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have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understanding</w:t>
            </w:r>
            <w:r w:rsidRPr="00EF76BB">
              <w:rPr>
                <w:rFonts w:ascii="Arial" w:hAnsi="Arial" w:cs="Arial"/>
                <w:sz w:val="22"/>
                <w:szCs w:val="22"/>
                <w:lang w:val="en"/>
              </w:rPr>
              <w:t xml:space="preserve"> of the </w:t>
            </w:r>
            <w:r w:rsidRPr="00EF76BB">
              <w:rPr>
                <w:rStyle w:val="ts-alignment-element"/>
                <w:rFonts w:ascii="Arial" w:hAnsi="Arial" w:cs="Arial"/>
                <w:sz w:val="22"/>
                <w:szCs w:val="22"/>
                <w:lang w:val="en"/>
              </w:rPr>
              <w:t>linguistic</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situation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of</w:t>
            </w:r>
            <w:r w:rsidRPr="00EF76BB">
              <w:rPr>
                <w:rFonts w:ascii="Arial" w:hAnsi="Arial" w:cs="Arial"/>
                <w:sz w:val="22"/>
                <w:szCs w:val="22"/>
                <w:lang w:val="en"/>
              </w:rPr>
              <w:t xml:space="preserve"> the </w:t>
            </w:r>
            <w:proofErr w:type="gramStart"/>
            <w:r w:rsidRPr="00EF76BB">
              <w:rPr>
                <w:rStyle w:val="ts-alignment-element"/>
                <w:rFonts w:ascii="Arial" w:hAnsi="Arial" w:cs="Arial"/>
                <w:sz w:val="22"/>
                <w:szCs w:val="22"/>
                <w:lang w:val="en"/>
              </w:rPr>
              <w:t>county</w:t>
            </w:r>
            <w:proofErr w:type="gramEnd"/>
            <w:r w:rsidRPr="00EF76BB">
              <w:rPr>
                <w:rFonts w:ascii="Arial" w:hAnsi="Arial" w:cs="Arial"/>
                <w:sz w:val="22"/>
                <w:szCs w:val="22"/>
                <w:lang w:val="en"/>
              </w:rPr>
              <w:t xml:space="preserve"> </w:t>
            </w:r>
            <w:r w:rsidRPr="00EF76BB">
              <w:rPr>
                <w:rStyle w:val="ts-alignment-element"/>
                <w:rFonts w:ascii="Arial" w:hAnsi="Arial" w:cs="Arial"/>
                <w:sz w:val="22"/>
                <w:szCs w:val="22"/>
                <w:lang w:val="en"/>
              </w:rPr>
              <w:t>and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understand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need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promote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 Welsh language</w:t>
            </w:r>
          </w:p>
        </w:tc>
      </w:tr>
      <w:tr w:rsidR="008C3706" w:rsidRPr="00EF76BB" w14:paraId="0FBB9AF0" w14:textId="77777777" w:rsidTr="008C3706">
        <w:tc>
          <w:tcPr>
            <w:tcW w:w="9016" w:type="dxa"/>
          </w:tcPr>
          <w:p w14:paraId="047ECE43"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W</w:t>
            </w:r>
            <w:proofErr w:type="spellStart"/>
            <w:r w:rsidRPr="00EF76BB">
              <w:rPr>
                <w:rFonts w:ascii="Arial" w:hAnsi="Arial" w:cs="Arial"/>
                <w:sz w:val="22"/>
                <w:szCs w:val="22"/>
              </w:rPr>
              <w:t>e</w:t>
            </w:r>
            <w:proofErr w:type="spellEnd"/>
            <w:r w:rsidRPr="00EF76BB">
              <w:rPr>
                <w:rFonts w:ascii="Arial" w:hAnsi="Arial" w:cs="Arial"/>
                <w:sz w:val="22"/>
                <w:szCs w:val="22"/>
              </w:rPr>
              <w:t xml:space="preserve"> will </w:t>
            </w:r>
            <w:r w:rsidRPr="00EF76BB">
              <w:rPr>
                <w:rStyle w:val="ts-alignment-element"/>
                <w:rFonts w:ascii="Arial" w:hAnsi="Arial" w:cs="Arial"/>
                <w:sz w:val="22"/>
                <w:szCs w:val="22"/>
                <w:lang w:val="en"/>
              </w:rPr>
              <w:t>offer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provision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rather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waiting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for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someone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request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it</w:t>
            </w:r>
          </w:p>
        </w:tc>
      </w:tr>
      <w:tr w:rsidR="008C3706" w:rsidRPr="00EF76BB" w14:paraId="764D3495" w14:textId="77777777" w:rsidTr="008C3706">
        <w:tc>
          <w:tcPr>
            <w:tcW w:w="9016" w:type="dxa"/>
          </w:tcPr>
          <w:p w14:paraId="2B339E50"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We will be engaging with Welsh-speaking communities (geographical or otherwise)</w:t>
            </w:r>
          </w:p>
        </w:tc>
      </w:tr>
      <w:tr w:rsidR="008C3706" w:rsidRPr="00EF76BB" w14:paraId="6140FF74" w14:textId="77777777" w:rsidTr="008C3706">
        <w:tc>
          <w:tcPr>
            <w:tcW w:w="9016" w:type="dxa"/>
          </w:tcPr>
          <w:p w14:paraId="0AE729F3"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We will ensure that our provision does not have a negative impact on overall Welsh language use in the county, including ensuring that our provision does not encourage Welsh speakers to engage with each other in English because of our provision</w:t>
            </w:r>
          </w:p>
        </w:tc>
      </w:tr>
      <w:tr w:rsidR="008C3706" w:rsidRPr="00EF76BB" w14:paraId="0FCD0039" w14:textId="77777777" w:rsidTr="008C3706">
        <w:tc>
          <w:tcPr>
            <w:tcW w:w="9016" w:type="dxa"/>
          </w:tcPr>
          <w:p w14:paraId="1594FD7A"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We will ensure the use of Welsh in all our provision including by those who are less fluent</w:t>
            </w:r>
          </w:p>
        </w:tc>
      </w:tr>
      <w:tr w:rsidR="008C3706" w:rsidRPr="00EF76BB" w14:paraId="5B7E3107" w14:textId="77777777" w:rsidTr="008C3706">
        <w:tc>
          <w:tcPr>
            <w:tcW w:w="9016" w:type="dxa"/>
          </w:tcPr>
          <w:p w14:paraId="468E4873"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Our activity will provide an opportunity for people to use their Welsh language or develop their Welsh skills</w:t>
            </w:r>
          </w:p>
        </w:tc>
      </w:tr>
      <w:tr w:rsidR="008C3706" w:rsidRPr="00EF76BB" w14:paraId="101D164D" w14:textId="77777777" w:rsidTr="008C3706">
        <w:tc>
          <w:tcPr>
            <w:tcW w:w="9016" w:type="dxa"/>
          </w:tcPr>
          <w:p w14:paraId="132BBDCD"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 xml:space="preserve">We will collaborate with partners who promote the Welsh language (Enterprises, </w:t>
            </w:r>
            <w:proofErr w:type="spellStart"/>
            <w:r w:rsidRPr="00EF76BB">
              <w:rPr>
                <w:rFonts w:ascii="Arial" w:hAnsi="Arial" w:cs="Arial"/>
                <w:sz w:val="22"/>
                <w:szCs w:val="22"/>
                <w:lang w:val="en"/>
              </w:rPr>
              <w:t>Urdd</w:t>
            </w:r>
            <w:proofErr w:type="spellEnd"/>
            <w:r w:rsidRPr="00EF76BB">
              <w:rPr>
                <w:rFonts w:ascii="Arial" w:hAnsi="Arial" w:cs="Arial"/>
                <w:sz w:val="22"/>
                <w:szCs w:val="22"/>
                <w:lang w:val="en"/>
              </w:rPr>
              <w:t xml:space="preserve">, Young Farmers, </w:t>
            </w:r>
            <w:proofErr w:type="spellStart"/>
            <w:r w:rsidRPr="00EF76BB">
              <w:rPr>
                <w:rFonts w:ascii="Arial" w:hAnsi="Arial" w:cs="Arial"/>
                <w:sz w:val="22"/>
                <w:szCs w:val="22"/>
                <w:lang w:val="en"/>
              </w:rPr>
              <w:t>Meithrin</w:t>
            </w:r>
            <w:proofErr w:type="spellEnd"/>
            <w:r w:rsidRPr="00EF76BB">
              <w:rPr>
                <w:rFonts w:ascii="Arial" w:hAnsi="Arial" w:cs="Arial"/>
                <w:sz w:val="22"/>
                <w:szCs w:val="22"/>
                <w:lang w:val="en"/>
              </w:rPr>
              <w:t xml:space="preserve">, </w:t>
            </w:r>
            <w:proofErr w:type="spellStart"/>
            <w:r w:rsidRPr="00EF76BB">
              <w:rPr>
                <w:rFonts w:ascii="Arial" w:hAnsi="Arial" w:cs="Arial"/>
                <w:sz w:val="22"/>
                <w:szCs w:val="22"/>
                <w:lang w:val="en"/>
              </w:rPr>
              <w:t>Cymraeg</w:t>
            </w:r>
            <w:proofErr w:type="spellEnd"/>
            <w:r w:rsidRPr="00EF76BB">
              <w:rPr>
                <w:rFonts w:ascii="Arial" w:hAnsi="Arial" w:cs="Arial"/>
                <w:sz w:val="22"/>
                <w:szCs w:val="22"/>
                <w:lang w:val="en"/>
              </w:rPr>
              <w:t xml:space="preserve"> </w:t>
            </w:r>
            <w:proofErr w:type="spellStart"/>
            <w:r w:rsidRPr="00EF76BB">
              <w:rPr>
                <w:rFonts w:ascii="Arial" w:hAnsi="Arial" w:cs="Arial"/>
                <w:sz w:val="22"/>
                <w:szCs w:val="22"/>
                <w:lang w:val="en"/>
              </w:rPr>
              <w:t>i</w:t>
            </w:r>
            <w:proofErr w:type="spellEnd"/>
            <w:r w:rsidRPr="00EF76BB">
              <w:rPr>
                <w:rFonts w:ascii="Arial" w:hAnsi="Arial" w:cs="Arial"/>
                <w:sz w:val="22"/>
                <w:szCs w:val="22"/>
                <w:lang w:val="en"/>
              </w:rPr>
              <w:t xml:space="preserve"> Blant, Welsh medium Schools, Welsh for adults, chapels, choirs, local newspapers, </w:t>
            </w:r>
            <w:proofErr w:type="gramStart"/>
            <w:r w:rsidRPr="00EF76BB">
              <w:rPr>
                <w:rFonts w:ascii="Arial" w:hAnsi="Arial" w:cs="Arial"/>
                <w:sz w:val="22"/>
                <w:szCs w:val="22"/>
                <w:lang w:val="en"/>
              </w:rPr>
              <w:t>forums</w:t>
            </w:r>
            <w:proofErr w:type="gramEnd"/>
            <w:r w:rsidRPr="00EF76BB">
              <w:rPr>
                <w:rFonts w:ascii="Arial" w:hAnsi="Arial" w:cs="Arial"/>
                <w:sz w:val="22"/>
                <w:szCs w:val="22"/>
                <w:lang w:val="en"/>
              </w:rPr>
              <w:t xml:space="preserve"> and networks that promote the Welsh language)</w:t>
            </w:r>
          </w:p>
        </w:tc>
      </w:tr>
      <w:tr w:rsidR="008C3706" w:rsidRPr="003A126E" w14:paraId="1661D8B4" w14:textId="77777777" w:rsidTr="008C3706">
        <w:tc>
          <w:tcPr>
            <w:tcW w:w="9016" w:type="dxa"/>
          </w:tcPr>
          <w:p w14:paraId="46ED3D9F" w14:textId="77777777" w:rsidR="008C3706" w:rsidRPr="003A126E" w:rsidRDefault="008C3706" w:rsidP="008C3706"/>
        </w:tc>
      </w:tr>
    </w:tbl>
    <w:p w14:paraId="0C52F3B7" w14:textId="77777777" w:rsidR="008C3706" w:rsidRPr="00EF76BB" w:rsidRDefault="008C3706" w:rsidP="00EF76BB">
      <w:pPr>
        <w:rPr>
          <w:rFonts w:ascii="Arial" w:hAnsi="Arial" w:cs="Arial"/>
          <w:b/>
          <w:bCs/>
          <w:sz w:val="22"/>
          <w:szCs w:val="22"/>
          <w:lang w:val="en"/>
        </w:rPr>
      </w:pPr>
    </w:p>
    <w:p w14:paraId="26DF62F6" w14:textId="77777777" w:rsidR="004149CB" w:rsidRDefault="004149CB">
      <w:pPr>
        <w:spacing w:after="160" w:line="259" w:lineRule="auto"/>
        <w:rPr>
          <w:rFonts w:ascii="Arial" w:hAnsi="Arial" w:cs="Arial"/>
          <w:sz w:val="22"/>
          <w:szCs w:val="22"/>
        </w:rPr>
      </w:pPr>
    </w:p>
    <w:p w14:paraId="66C24CD6" w14:textId="77777777" w:rsidR="004149CB" w:rsidRDefault="004149CB">
      <w:pPr>
        <w:spacing w:after="160" w:line="259" w:lineRule="auto"/>
        <w:rPr>
          <w:rFonts w:ascii="Arial" w:hAnsi="Arial" w:cs="Arial"/>
          <w:sz w:val="22"/>
          <w:szCs w:val="22"/>
        </w:rPr>
      </w:pPr>
    </w:p>
    <w:p w14:paraId="7D5BAA21" w14:textId="77777777" w:rsidR="004149CB" w:rsidRDefault="004149CB">
      <w:pPr>
        <w:spacing w:after="160" w:line="259" w:lineRule="auto"/>
        <w:rPr>
          <w:rFonts w:ascii="Arial" w:hAnsi="Arial" w:cs="Arial"/>
          <w:sz w:val="22"/>
          <w:szCs w:val="22"/>
        </w:rPr>
      </w:pPr>
    </w:p>
    <w:p w14:paraId="093EF624" w14:textId="77777777" w:rsidR="004149CB" w:rsidRDefault="004149CB">
      <w:pPr>
        <w:spacing w:after="160" w:line="259" w:lineRule="auto"/>
        <w:rPr>
          <w:rFonts w:ascii="Arial" w:hAnsi="Arial" w:cs="Arial"/>
          <w:sz w:val="22"/>
          <w:szCs w:val="22"/>
        </w:rPr>
      </w:pPr>
    </w:p>
    <w:p w14:paraId="69630AF8" w14:textId="77777777" w:rsidR="004149CB" w:rsidRDefault="004149CB">
      <w:pPr>
        <w:spacing w:after="160" w:line="259" w:lineRule="auto"/>
        <w:rPr>
          <w:rFonts w:ascii="Arial" w:hAnsi="Arial" w:cs="Arial"/>
          <w:sz w:val="22"/>
          <w:szCs w:val="22"/>
        </w:rPr>
      </w:pPr>
    </w:p>
    <w:p w14:paraId="3E936CF6" w14:textId="77777777" w:rsidR="009B5B06" w:rsidRPr="00F14B14" w:rsidRDefault="009B5B06">
      <w:pPr>
        <w:spacing w:after="160" w:line="259" w:lineRule="auto"/>
        <w:rPr>
          <w:rFonts w:ascii="Arial" w:hAnsi="Arial" w:cs="Arial"/>
          <w:color w:val="000000"/>
          <w:sz w:val="22"/>
          <w:szCs w:val="22"/>
          <w:lang w:eastAsia="en-GB"/>
        </w:rPr>
      </w:pPr>
    </w:p>
    <w:p w14:paraId="43D62CD3" w14:textId="77777777" w:rsidR="00F14B14" w:rsidRDefault="00F14B14" w:rsidP="00DA7012">
      <w:pPr>
        <w:pStyle w:val="Default"/>
        <w:jc w:val="both"/>
        <w:rPr>
          <w:sz w:val="22"/>
          <w:szCs w:val="22"/>
        </w:rPr>
      </w:pPr>
    </w:p>
    <w:p w14:paraId="28CBDE7C" w14:textId="77777777" w:rsidR="008C3706" w:rsidRDefault="008C3706" w:rsidP="00DA7012">
      <w:pPr>
        <w:pStyle w:val="Default"/>
        <w:jc w:val="both"/>
        <w:rPr>
          <w:sz w:val="22"/>
          <w:szCs w:val="22"/>
        </w:rPr>
      </w:pPr>
    </w:p>
    <w:p w14:paraId="4B4FCC5F" w14:textId="77777777" w:rsidR="008C3706" w:rsidRDefault="008C3706" w:rsidP="00DA7012">
      <w:pPr>
        <w:pStyle w:val="Default"/>
        <w:jc w:val="both"/>
        <w:rPr>
          <w:sz w:val="22"/>
          <w:szCs w:val="22"/>
        </w:rPr>
      </w:pPr>
    </w:p>
    <w:p w14:paraId="393ECF72" w14:textId="77777777" w:rsidR="008C3706" w:rsidRDefault="008C3706" w:rsidP="00DA7012">
      <w:pPr>
        <w:pStyle w:val="Default"/>
        <w:jc w:val="both"/>
        <w:rPr>
          <w:sz w:val="22"/>
          <w:szCs w:val="22"/>
        </w:rPr>
      </w:pPr>
    </w:p>
    <w:p w14:paraId="2624255A" w14:textId="77777777" w:rsidR="008C3706" w:rsidRDefault="008C3706" w:rsidP="00DA7012">
      <w:pPr>
        <w:pStyle w:val="Default"/>
        <w:jc w:val="both"/>
        <w:rPr>
          <w:sz w:val="22"/>
          <w:szCs w:val="22"/>
        </w:rPr>
      </w:pPr>
    </w:p>
    <w:p w14:paraId="1520B2DF" w14:textId="77777777" w:rsidR="008C3706" w:rsidRDefault="008C3706" w:rsidP="00DA7012">
      <w:pPr>
        <w:pStyle w:val="Default"/>
        <w:jc w:val="both"/>
        <w:rPr>
          <w:sz w:val="22"/>
          <w:szCs w:val="22"/>
        </w:rPr>
      </w:pPr>
    </w:p>
    <w:p w14:paraId="5E97B07B" w14:textId="77777777" w:rsidR="008C3706" w:rsidRDefault="008C3706" w:rsidP="00DA7012">
      <w:pPr>
        <w:pStyle w:val="Default"/>
        <w:jc w:val="both"/>
        <w:rPr>
          <w:sz w:val="22"/>
          <w:szCs w:val="22"/>
        </w:rPr>
      </w:pPr>
    </w:p>
    <w:p w14:paraId="2F98776D" w14:textId="77777777" w:rsidR="008C3706" w:rsidRDefault="008C3706" w:rsidP="00DA7012">
      <w:pPr>
        <w:pStyle w:val="Default"/>
        <w:jc w:val="both"/>
        <w:rPr>
          <w:sz w:val="22"/>
          <w:szCs w:val="22"/>
        </w:rPr>
      </w:pPr>
    </w:p>
    <w:p w14:paraId="7F48331E" w14:textId="77777777" w:rsidR="008C3706" w:rsidRDefault="008C3706" w:rsidP="00DA7012">
      <w:pPr>
        <w:pStyle w:val="Default"/>
        <w:jc w:val="both"/>
        <w:rPr>
          <w:sz w:val="22"/>
          <w:szCs w:val="22"/>
        </w:rPr>
      </w:pPr>
    </w:p>
    <w:p w14:paraId="5301AC2D" w14:textId="77777777" w:rsidR="008C3706" w:rsidRDefault="008C3706" w:rsidP="00DA7012">
      <w:pPr>
        <w:pStyle w:val="Default"/>
        <w:jc w:val="both"/>
        <w:rPr>
          <w:sz w:val="22"/>
          <w:szCs w:val="22"/>
        </w:rPr>
      </w:pPr>
    </w:p>
    <w:p w14:paraId="15E3290D" w14:textId="77777777" w:rsidR="008C3706" w:rsidRDefault="008C3706" w:rsidP="00DA7012">
      <w:pPr>
        <w:pStyle w:val="Default"/>
        <w:jc w:val="both"/>
        <w:rPr>
          <w:sz w:val="22"/>
          <w:szCs w:val="22"/>
        </w:rPr>
      </w:pPr>
    </w:p>
    <w:p w14:paraId="1B1D8480" w14:textId="77777777" w:rsidR="008C3706" w:rsidRDefault="008C3706" w:rsidP="00DA7012">
      <w:pPr>
        <w:pStyle w:val="Default"/>
        <w:jc w:val="both"/>
        <w:rPr>
          <w:sz w:val="22"/>
          <w:szCs w:val="22"/>
        </w:rPr>
      </w:pPr>
    </w:p>
    <w:p w14:paraId="463FF647" w14:textId="77777777" w:rsidR="008C3706" w:rsidRDefault="008C3706" w:rsidP="00DA7012">
      <w:pPr>
        <w:pStyle w:val="Default"/>
        <w:jc w:val="both"/>
        <w:rPr>
          <w:sz w:val="22"/>
          <w:szCs w:val="22"/>
        </w:rPr>
      </w:pPr>
    </w:p>
    <w:p w14:paraId="5CA6C9C7" w14:textId="77777777" w:rsidR="008C3706" w:rsidRDefault="008C3706" w:rsidP="00DA7012">
      <w:pPr>
        <w:pStyle w:val="Default"/>
        <w:jc w:val="both"/>
        <w:rPr>
          <w:sz w:val="22"/>
          <w:szCs w:val="22"/>
        </w:rPr>
      </w:pPr>
    </w:p>
    <w:p w14:paraId="29112467" w14:textId="77777777" w:rsidR="008C3706" w:rsidRDefault="008C3706" w:rsidP="00DA7012">
      <w:pPr>
        <w:pStyle w:val="Default"/>
        <w:jc w:val="both"/>
        <w:rPr>
          <w:sz w:val="22"/>
          <w:szCs w:val="22"/>
        </w:rPr>
      </w:pPr>
    </w:p>
    <w:p w14:paraId="66795E76" w14:textId="77777777" w:rsidR="008C3706" w:rsidRDefault="008C3706" w:rsidP="00DA7012">
      <w:pPr>
        <w:pStyle w:val="Default"/>
        <w:jc w:val="both"/>
        <w:rPr>
          <w:sz w:val="22"/>
          <w:szCs w:val="22"/>
        </w:rPr>
      </w:pPr>
    </w:p>
    <w:p w14:paraId="31818C03" w14:textId="77777777" w:rsidR="008C3706" w:rsidRDefault="008C3706" w:rsidP="00DA7012">
      <w:pPr>
        <w:pStyle w:val="Default"/>
        <w:jc w:val="both"/>
        <w:rPr>
          <w:sz w:val="22"/>
          <w:szCs w:val="22"/>
        </w:rPr>
      </w:pPr>
    </w:p>
    <w:p w14:paraId="5ADC781F" w14:textId="77777777" w:rsidR="008C3706" w:rsidRDefault="008C3706" w:rsidP="00DA7012">
      <w:pPr>
        <w:pStyle w:val="Default"/>
        <w:jc w:val="both"/>
        <w:rPr>
          <w:sz w:val="22"/>
          <w:szCs w:val="22"/>
        </w:rPr>
      </w:pPr>
    </w:p>
    <w:p w14:paraId="2DF506BD" w14:textId="77777777" w:rsidR="008C3706" w:rsidRDefault="008C3706" w:rsidP="00DA7012">
      <w:pPr>
        <w:pStyle w:val="Default"/>
        <w:jc w:val="both"/>
        <w:rPr>
          <w:sz w:val="22"/>
          <w:szCs w:val="22"/>
        </w:rPr>
      </w:pPr>
    </w:p>
    <w:p w14:paraId="07C090F5" w14:textId="77777777" w:rsidR="008C3706" w:rsidRDefault="008C3706" w:rsidP="00DA7012">
      <w:pPr>
        <w:pStyle w:val="Default"/>
        <w:jc w:val="both"/>
        <w:rPr>
          <w:sz w:val="22"/>
          <w:szCs w:val="22"/>
        </w:rPr>
      </w:pPr>
    </w:p>
    <w:p w14:paraId="7FC06FD7" w14:textId="77777777" w:rsidR="008C3706" w:rsidRDefault="008C3706" w:rsidP="00DA7012">
      <w:pPr>
        <w:pStyle w:val="Default"/>
        <w:jc w:val="both"/>
        <w:rPr>
          <w:sz w:val="22"/>
          <w:szCs w:val="22"/>
        </w:rPr>
      </w:pPr>
    </w:p>
    <w:p w14:paraId="5EE39562" w14:textId="77777777" w:rsidR="008C3706" w:rsidRDefault="008C3706" w:rsidP="00DA7012">
      <w:pPr>
        <w:pStyle w:val="Default"/>
        <w:jc w:val="both"/>
        <w:rPr>
          <w:sz w:val="22"/>
          <w:szCs w:val="22"/>
        </w:rPr>
      </w:pPr>
    </w:p>
    <w:p w14:paraId="3F447343" w14:textId="77777777" w:rsidR="008C3706" w:rsidRDefault="008C3706" w:rsidP="00DA7012">
      <w:pPr>
        <w:pStyle w:val="Default"/>
        <w:jc w:val="both"/>
        <w:rPr>
          <w:sz w:val="22"/>
          <w:szCs w:val="22"/>
        </w:rPr>
      </w:pPr>
    </w:p>
    <w:p w14:paraId="5860D239" w14:textId="77777777" w:rsidR="008C3706" w:rsidRDefault="008C3706" w:rsidP="00DA7012">
      <w:pPr>
        <w:pStyle w:val="Default"/>
        <w:jc w:val="both"/>
        <w:rPr>
          <w:sz w:val="22"/>
          <w:szCs w:val="22"/>
        </w:rPr>
      </w:pPr>
    </w:p>
    <w:p w14:paraId="2B7AA649" w14:textId="77777777" w:rsidR="008C3706" w:rsidRDefault="008C3706" w:rsidP="00DA7012">
      <w:pPr>
        <w:pStyle w:val="Default"/>
        <w:jc w:val="both"/>
        <w:rPr>
          <w:sz w:val="22"/>
          <w:szCs w:val="22"/>
        </w:rPr>
      </w:pPr>
    </w:p>
    <w:p w14:paraId="7F6DEE73" w14:textId="77777777" w:rsidR="008C3706" w:rsidRDefault="008C3706" w:rsidP="00DA7012">
      <w:pPr>
        <w:pStyle w:val="Default"/>
        <w:jc w:val="both"/>
        <w:rPr>
          <w:sz w:val="22"/>
          <w:szCs w:val="22"/>
        </w:rPr>
      </w:pPr>
    </w:p>
    <w:p w14:paraId="3BA7C87A" w14:textId="77777777" w:rsidR="008C3706" w:rsidRDefault="008C3706" w:rsidP="00DA7012">
      <w:pPr>
        <w:pStyle w:val="Default"/>
        <w:jc w:val="both"/>
        <w:rPr>
          <w:sz w:val="22"/>
          <w:szCs w:val="22"/>
        </w:rPr>
      </w:pPr>
    </w:p>
    <w:p w14:paraId="0292EFE8" w14:textId="77777777" w:rsidR="008C3706" w:rsidRDefault="008C3706" w:rsidP="00DA7012">
      <w:pPr>
        <w:pStyle w:val="Default"/>
        <w:jc w:val="both"/>
        <w:rPr>
          <w:sz w:val="22"/>
          <w:szCs w:val="22"/>
        </w:rPr>
      </w:pPr>
    </w:p>
    <w:p w14:paraId="56AF33FD" w14:textId="77777777" w:rsidR="008C3706" w:rsidRDefault="008C3706" w:rsidP="00DA7012">
      <w:pPr>
        <w:pStyle w:val="Default"/>
        <w:jc w:val="both"/>
        <w:rPr>
          <w:sz w:val="22"/>
          <w:szCs w:val="22"/>
        </w:rPr>
      </w:pPr>
    </w:p>
    <w:p w14:paraId="7B3B33FD" w14:textId="77777777" w:rsidR="008C3706" w:rsidRDefault="008C3706" w:rsidP="00DA7012">
      <w:pPr>
        <w:pStyle w:val="Default"/>
        <w:jc w:val="both"/>
        <w:rPr>
          <w:sz w:val="22"/>
          <w:szCs w:val="22"/>
        </w:rPr>
      </w:pPr>
    </w:p>
    <w:p w14:paraId="0B6BD9F2" w14:textId="77777777" w:rsidR="008C3706" w:rsidRDefault="008C3706" w:rsidP="00DA7012">
      <w:pPr>
        <w:pStyle w:val="Default"/>
        <w:jc w:val="both"/>
        <w:rPr>
          <w:sz w:val="22"/>
          <w:szCs w:val="22"/>
        </w:rPr>
      </w:pPr>
    </w:p>
    <w:p w14:paraId="3E358CB7" w14:textId="77777777" w:rsidR="008C3706" w:rsidRDefault="008C3706" w:rsidP="00DA7012">
      <w:pPr>
        <w:pStyle w:val="Default"/>
        <w:jc w:val="both"/>
        <w:rPr>
          <w:sz w:val="22"/>
          <w:szCs w:val="22"/>
        </w:rPr>
      </w:pPr>
    </w:p>
    <w:p w14:paraId="48ECC54C" w14:textId="77777777" w:rsidR="008C3706" w:rsidRDefault="008C3706" w:rsidP="00DA7012">
      <w:pPr>
        <w:pStyle w:val="Default"/>
        <w:jc w:val="both"/>
        <w:rPr>
          <w:sz w:val="22"/>
          <w:szCs w:val="22"/>
        </w:rPr>
      </w:pPr>
    </w:p>
    <w:p w14:paraId="13CB208D" w14:textId="77777777" w:rsidR="008C3706" w:rsidRDefault="008C3706" w:rsidP="00DA7012">
      <w:pPr>
        <w:pStyle w:val="Default"/>
        <w:jc w:val="both"/>
        <w:rPr>
          <w:sz w:val="22"/>
          <w:szCs w:val="22"/>
        </w:rPr>
      </w:pPr>
    </w:p>
    <w:p w14:paraId="5DEE9E39" w14:textId="77777777" w:rsidR="008C3706" w:rsidRDefault="008C3706" w:rsidP="00DA7012">
      <w:pPr>
        <w:pStyle w:val="Default"/>
        <w:jc w:val="both"/>
        <w:rPr>
          <w:sz w:val="22"/>
          <w:szCs w:val="22"/>
        </w:rPr>
      </w:pPr>
    </w:p>
    <w:p w14:paraId="6D689B63" w14:textId="77777777" w:rsidR="008C3706" w:rsidRDefault="008C3706" w:rsidP="00DA7012">
      <w:pPr>
        <w:pStyle w:val="Default"/>
        <w:jc w:val="both"/>
        <w:rPr>
          <w:sz w:val="22"/>
          <w:szCs w:val="22"/>
        </w:rPr>
      </w:pPr>
    </w:p>
    <w:p w14:paraId="5D08EE6B" w14:textId="77777777" w:rsidR="008C3706" w:rsidRDefault="008C3706" w:rsidP="00DA7012">
      <w:pPr>
        <w:pStyle w:val="Default"/>
        <w:jc w:val="both"/>
        <w:rPr>
          <w:sz w:val="22"/>
          <w:szCs w:val="22"/>
        </w:rPr>
      </w:pPr>
    </w:p>
    <w:p w14:paraId="753B60A8" w14:textId="77777777" w:rsidR="008C3706" w:rsidRDefault="008C3706" w:rsidP="00DA7012">
      <w:pPr>
        <w:pStyle w:val="Default"/>
        <w:jc w:val="both"/>
        <w:rPr>
          <w:sz w:val="22"/>
          <w:szCs w:val="22"/>
        </w:rPr>
      </w:pPr>
    </w:p>
    <w:p w14:paraId="20CACF08" w14:textId="77777777" w:rsidR="008C3706" w:rsidRDefault="008C3706" w:rsidP="00DA7012">
      <w:pPr>
        <w:pStyle w:val="Default"/>
        <w:jc w:val="both"/>
        <w:rPr>
          <w:sz w:val="22"/>
          <w:szCs w:val="22"/>
        </w:rPr>
      </w:pPr>
    </w:p>
    <w:p w14:paraId="6BD43C55" w14:textId="77777777" w:rsidR="008C3706" w:rsidRDefault="008C3706" w:rsidP="00DA7012">
      <w:pPr>
        <w:pStyle w:val="Default"/>
        <w:jc w:val="both"/>
        <w:rPr>
          <w:sz w:val="22"/>
          <w:szCs w:val="22"/>
        </w:rPr>
      </w:pPr>
    </w:p>
    <w:p w14:paraId="618F5195" w14:textId="77777777" w:rsidR="008C3706" w:rsidRDefault="008C3706" w:rsidP="00DA7012">
      <w:pPr>
        <w:pStyle w:val="Default"/>
        <w:jc w:val="both"/>
        <w:rPr>
          <w:sz w:val="22"/>
          <w:szCs w:val="22"/>
        </w:rPr>
      </w:pPr>
    </w:p>
    <w:p w14:paraId="5E659409" w14:textId="77777777" w:rsidR="008C3706" w:rsidRDefault="008C3706" w:rsidP="00DA7012">
      <w:pPr>
        <w:pStyle w:val="Default"/>
        <w:jc w:val="both"/>
        <w:rPr>
          <w:sz w:val="22"/>
          <w:szCs w:val="22"/>
        </w:rPr>
      </w:pPr>
    </w:p>
    <w:p w14:paraId="1662D5B9" w14:textId="77777777" w:rsidR="008C3706" w:rsidRPr="00F14B14" w:rsidRDefault="008C3706" w:rsidP="00DA7012">
      <w:pPr>
        <w:pStyle w:val="Default"/>
        <w:jc w:val="both"/>
        <w:rPr>
          <w:sz w:val="22"/>
          <w:szCs w:val="22"/>
        </w:rPr>
      </w:pPr>
    </w:p>
    <w:tbl>
      <w:tblPr>
        <w:tblW w:w="106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1409"/>
        <w:gridCol w:w="7867"/>
      </w:tblGrid>
      <w:tr w:rsidR="00F917E8" w:rsidRPr="00F14B14" w14:paraId="4E4C650B" w14:textId="77777777" w:rsidTr="004322D4">
        <w:tc>
          <w:tcPr>
            <w:tcW w:w="1360" w:type="dxa"/>
            <w:tcBorders>
              <w:bottom w:val="single" w:sz="4" w:space="0" w:color="auto"/>
            </w:tcBorders>
            <w:shd w:val="clear" w:color="auto" w:fill="B3B3B3"/>
            <w:vAlign w:val="center"/>
          </w:tcPr>
          <w:p w14:paraId="0E578540" w14:textId="6DBB8FA0" w:rsidR="00F917E8" w:rsidRPr="00F14B14" w:rsidRDefault="00982E8A" w:rsidP="00F917E8">
            <w:pPr>
              <w:rPr>
                <w:rFonts w:ascii="Arial" w:hAnsi="Arial" w:cs="Arial"/>
                <w:b/>
                <w:sz w:val="28"/>
                <w:szCs w:val="28"/>
              </w:rPr>
            </w:pPr>
            <w:r w:rsidRPr="00F14B14">
              <w:rPr>
                <w:rFonts w:ascii="Arial" w:hAnsi="Arial" w:cs="Arial"/>
                <w:b/>
                <w:sz w:val="28"/>
                <w:szCs w:val="28"/>
              </w:rPr>
              <w:lastRenderedPageBreak/>
              <w:t xml:space="preserve">Annex </w:t>
            </w:r>
            <w:r w:rsidR="008C3706">
              <w:rPr>
                <w:rFonts w:ascii="Arial" w:hAnsi="Arial" w:cs="Arial"/>
                <w:b/>
                <w:sz w:val="28"/>
                <w:szCs w:val="28"/>
              </w:rPr>
              <w:t>D</w:t>
            </w:r>
          </w:p>
        </w:tc>
        <w:tc>
          <w:tcPr>
            <w:tcW w:w="1409" w:type="dxa"/>
            <w:tcBorders>
              <w:bottom w:val="single" w:sz="4" w:space="0" w:color="auto"/>
            </w:tcBorders>
            <w:shd w:val="clear" w:color="auto" w:fill="B3B3B3"/>
            <w:vAlign w:val="center"/>
          </w:tcPr>
          <w:p w14:paraId="4E9FA5EA" w14:textId="77777777" w:rsidR="00F917E8" w:rsidRPr="00F14B14" w:rsidRDefault="00F917E8" w:rsidP="00F917E8">
            <w:pPr>
              <w:rPr>
                <w:rFonts w:ascii="Arial" w:hAnsi="Arial" w:cs="Arial"/>
                <w:b/>
                <w:sz w:val="28"/>
                <w:szCs w:val="28"/>
              </w:rPr>
            </w:pPr>
          </w:p>
        </w:tc>
        <w:tc>
          <w:tcPr>
            <w:tcW w:w="7867" w:type="dxa"/>
            <w:shd w:val="clear" w:color="auto" w:fill="B3B3B3"/>
            <w:vAlign w:val="center"/>
          </w:tcPr>
          <w:p w14:paraId="5DACEEA7" w14:textId="77777777" w:rsidR="00F917E8" w:rsidRPr="00F14B14" w:rsidRDefault="00F917E8" w:rsidP="00F917E8">
            <w:pPr>
              <w:rPr>
                <w:rFonts w:ascii="Arial" w:hAnsi="Arial" w:cs="Arial"/>
                <w:b/>
                <w:sz w:val="28"/>
                <w:szCs w:val="28"/>
              </w:rPr>
            </w:pPr>
            <w:r w:rsidRPr="00F14B14">
              <w:rPr>
                <w:rFonts w:ascii="Arial" w:hAnsi="Arial" w:cs="Arial"/>
                <w:b/>
                <w:sz w:val="28"/>
                <w:szCs w:val="28"/>
              </w:rPr>
              <w:t>Third Party Grant Procurement Rules</w:t>
            </w:r>
          </w:p>
        </w:tc>
      </w:tr>
      <w:tr w:rsidR="00F917E8" w:rsidRPr="00F14B14" w14:paraId="0A98726B" w14:textId="77777777" w:rsidTr="004322D4">
        <w:trPr>
          <w:trHeight w:val="848"/>
        </w:trPr>
        <w:tc>
          <w:tcPr>
            <w:tcW w:w="1360" w:type="dxa"/>
            <w:tcBorders>
              <w:bottom w:val="single" w:sz="4" w:space="0" w:color="auto"/>
            </w:tcBorders>
            <w:shd w:val="clear" w:color="auto" w:fill="B3B3B3"/>
            <w:vAlign w:val="center"/>
          </w:tcPr>
          <w:p w14:paraId="63CD31CF" w14:textId="77777777" w:rsidR="00F917E8" w:rsidRPr="00F14B14" w:rsidRDefault="00F917E8" w:rsidP="00F917E8">
            <w:pPr>
              <w:rPr>
                <w:rFonts w:ascii="Arial" w:hAnsi="Arial" w:cs="Arial"/>
                <w:b/>
                <w:sz w:val="28"/>
                <w:szCs w:val="28"/>
              </w:rPr>
            </w:pPr>
            <w:r w:rsidRPr="00F14B14">
              <w:rPr>
                <w:rFonts w:ascii="Arial" w:hAnsi="Arial" w:cs="Arial"/>
                <w:b/>
                <w:sz w:val="28"/>
                <w:szCs w:val="28"/>
              </w:rPr>
              <w:t>Requirement</w:t>
            </w:r>
          </w:p>
        </w:tc>
        <w:tc>
          <w:tcPr>
            <w:tcW w:w="1409" w:type="dxa"/>
            <w:tcBorders>
              <w:bottom w:val="single" w:sz="4" w:space="0" w:color="auto"/>
            </w:tcBorders>
            <w:shd w:val="clear" w:color="auto" w:fill="B3B3B3"/>
            <w:vAlign w:val="center"/>
          </w:tcPr>
          <w:p w14:paraId="51FCB1BB" w14:textId="77777777" w:rsidR="00F917E8" w:rsidRPr="00F14B14" w:rsidRDefault="00F917E8" w:rsidP="00F917E8">
            <w:pPr>
              <w:rPr>
                <w:rFonts w:ascii="Arial" w:hAnsi="Arial" w:cs="Arial"/>
                <w:b/>
                <w:color w:val="FF0000"/>
                <w:sz w:val="28"/>
                <w:szCs w:val="28"/>
              </w:rPr>
            </w:pPr>
            <w:r w:rsidRPr="00F14B14">
              <w:rPr>
                <w:rFonts w:ascii="Arial" w:hAnsi="Arial" w:cs="Arial"/>
                <w:b/>
                <w:sz w:val="28"/>
                <w:szCs w:val="28"/>
              </w:rPr>
              <w:t xml:space="preserve">Value </w:t>
            </w:r>
          </w:p>
        </w:tc>
        <w:tc>
          <w:tcPr>
            <w:tcW w:w="7867" w:type="dxa"/>
            <w:shd w:val="clear" w:color="auto" w:fill="B3B3B3"/>
            <w:vAlign w:val="center"/>
          </w:tcPr>
          <w:p w14:paraId="663B4379" w14:textId="77777777" w:rsidR="00F917E8" w:rsidRPr="00F14B14" w:rsidRDefault="00F917E8" w:rsidP="00F917E8">
            <w:pPr>
              <w:rPr>
                <w:rFonts w:ascii="Arial" w:hAnsi="Arial" w:cs="Arial"/>
                <w:b/>
                <w:sz w:val="28"/>
                <w:szCs w:val="28"/>
              </w:rPr>
            </w:pPr>
            <w:r w:rsidRPr="00F14B14">
              <w:rPr>
                <w:rFonts w:ascii="Arial" w:hAnsi="Arial" w:cs="Arial"/>
                <w:b/>
                <w:sz w:val="28"/>
                <w:szCs w:val="28"/>
              </w:rPr>
              <w:t>Procurement Process</w:t>
            </w:r>
          </w:p>
        </w:tc>
      </w:tr>
      <w:tr w:rsidR="00F917E8" w:rsidRPr="00F14B14" w14:paraId="43C4A55A" w14:textId="77777777" w:rsidTr="004322D4">
        <w:trPr>
          <w:trHeight w:val="1342"/>
        </w:trPr>
        <w:tc>
          <w:tcPr>
            <w:tcW w:w="1360" w:type="dxa"/>
            <w:shd w:val="clear" w:color="auto" w:fill="E6E6E6"/>
          </w:tcPr>
          <w:p w14:paraId="156A3735" w14:textId="77777777" w:rsidR="00F917E8" w:rsidRPr="00F14B14" w:rsidRDefault="00F917E8" w:rsidP="00F917E8">
            <w:pPr>
              <w:rPr>
                <w:rFonts w:ascii="Arial" w:hAnsi="Arial" w:cs="Arial"/>
                <w:b/>
                <w:sz w:val="20"/>
              </w:rPr>
            </w:pPr>
            <w:r w:rsidRPr="00F14B14">
              <w:rPr>
                <w:rFonts w:ascii="Arial" w:hAnsi="Arial" w:cs="Arial"/>
                <w:b/>
                <w:sz w:val="20"/>
              </w:rPr>
              <w:t>All</w:t>
            </w:r>
          </w:p>
        </w:tc>
        <w:tc>
          <w:tcPr>
            <w:tcW w:w="1409" w:type="dxa"/>
            <w:shd w:val="clear" w:color="auto" w:fill="E6E6E6"/>
          </w:tcPr>
          <w:p w14:paraId="26D4B8E8" w14:textId="77777777" w:rsidR="00F917E8" w:rsidRPr="00F14B14" w:rsidRDefault="00F917E8" w:rsidP="00F917E8">
            <w:pPr>
              <w:rPr>
                <w:rFonts w:ascii="Arial" w:hAnsi="Arial" w:cs="Arial"/>
                <w:b/>
                <w:color w:val="FF0000"/>
                <w:sz w:val="20"/>
              </w:rPr>
            </w:pPr>
            <w:r w:rsidRPr="00F14B14">
              <w:rPr>
                <w:rFonts w:ascii="Arial" w:hAnsi="Arial" w:cs="Arial"/>
                <w:b/>
                <w:sz w:val="20"/>
              </w:rPr>
              <w:t>up to £4,999</w:t>
            </w:r>
          </w:p>
        </w:tc>
        <w:tc>
          <w:tcPr>
            <w:tcW w:w="7867" w:type="dxa"/>
          </w:tcPr>
          <w:p w14:paraId="49C66F27"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1 written Quotation</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obtained and retained.</w:t>
            </w:r>
          </w:p>
          <w:p w14:paraId="5CA300F6" w14:textId="77777777" w:rsidR="00F917E8" w:rsidRPr="00F14B14" w:rsidRDefault="00F917E8" w:rsidP="00F917E8">
            <w:pPr>
              <w:rPr>
                <w:rFonts w:ascii="Arial" w:hAnsi="Arial" w:cs="Arial"/>
                <w:sz w:val="20"/>
                <w:szCs w:val="20"/>
              </w:rPr>
            </w:pPr>
            <w:r w:rsidRPr="00F14B14">
              <w:rPr>
                <w:rFonts w:ascii="Arial" w:hAnsi="Arial" w:cs="Arial"/>
                <w:sz w:val="20"/>
              </w:rPr>
              <w:t xml:space="preserve">Best value for money must be obtained and reasonable care must be taken to obtain goods, works or services of adequate quality at a competitive </w:t>
            </w:r>
            <w:r w:rsidRPr="00F14B14">
              <w:rPr>
                <w:rFonts w:ascii="Arial" w:hAnsi="Arial" w:cs="Arial"/>
                <w:sz w:val="20"/>
                <w:szCs w:val="20"/>
              </w:rPr>
              <w:t>price. A documented record to support the decision must be retained for audit purposes.</w:t>
            </w:r>
          </w:p>
          <w:p w14:paraId="7468B661" w14:textId="77777777" w:rsidR="00F917E8" w:rsidRPr="00F14B14" w:rsidRDefault="00F917E8" w:rsidP="00F917E8">
            <w:pPr>
              <w:rPr>
                <w:rFonts w:ascii="Arial" w:hAnsi="Arial" w:cs="Arial"/>
                <w:sz w:val="20"/>
                <w:szCs w:val="20"/>
              </w:rPr>
            </w:pPr>
          </w:p>
          <w:p w14:paraId="70299F59" w14:textId="77777777" w:rsidR="00F917E8" w:rsidRPr="00F14B14" w:rsidRDefault="00F917E8" w:rsidP="00F917E8">
            <w:pPr>
              <w:rPr>
                <w:rFonts w:ascii="Arial" w:hAnsi="Arial" w:cs="Arial"/>
                <w:sz w:val="20"/>
                <w:szCs w:val="20"/>
              </w:rPr>
            </w:pPr>
            <w:r w:rsidRPr="00F14B14">
              <w:rPr>
                <w:rFonts w:ascii="Arial" w:hAnsi="Arial" w:cs="Arial"/>
                <w:sz w:val="20"/>
                <w:szCs w:val="20"/>
              </w:rPr>
              <w:t xml:space="preserve">Applicants are requested to ‘Think Carmarthenshire First’ when seeking quotations for the purchase of Goods/Services. Please therefore, explore the </w:t>
            </w:r>
            <w:proofErr w:type="gramStart"/>
            <w:r w:rsidRPr="00F14B14">
              <w:rPr>
                <w:rFonts w:ascii="Arial" w:hAnsi="Arial" w:cs="Arial"/>
                <w:sz w:val="20"/>
                <w:szCs w:val="20"/>
              </w:rPr>
              <w:t>market place</w:t>
            </w:r>
            <w:proofErr w:type="gramEnd"/>
            <w:r w:rsidRPr="00F14B14">
              <w:rPr>
                <w:rFonts w:ascii="Arial" w:hAnsi="Arial" w:cs="Arial"/>
                <w:sz w:val="20"/>
                <w:szCs w:val="20"/>
              </w:rPr>
              <w:t xml:space="preserve"> to establish if there are any businesses within Carmarthenshire that can provide the goods / service that you are seeking to purchase. Applicants may be required to demonstrate such quotations have been </w:t>
            </w:r>
            <w:proofErr w:type="gramStart"/>
            <w:r w:rsidRPr="00F14B14">
              <w:rPr>
                <w:rFonts w:ascii="Arial" w:hAnsi="Arial" w:cs="Arial"/>
                <w:sz w:val="20"/>
                <w:szCs w:val="20"/>
              </w:rPr>
              <w:t>sought</w:t>
            </w:r>
            <w:proofErr w:type="gramEnd"/>
          </w:p>
          <w:p w14:paraId="07D2F9C5" w14:textId="77777777" w:rsidR="00F917E8" w:rsidRPr="00F14B14" w:rsidRDefault="00F917E8" w:rsidP="00F917E8">
            <w:pPr>
              <w:rPr>
                <w:rFonts w:ascii="Arial" w:hAnsi="Arial" w:cs="Arial"/>
                <w:sz w:val="20"/>
              </w:rPr>
            </w:pPr>
          </w:p>
        </w:tc>
      </w:tr>
      <w:tr w:rsidR="00F917E8" w:rsidRPr="00F14B14" w14:paraId="4C5060CC" w14:textId="77777777" w:rsidTr="004322D4">
        <w:trPr>
          <w:trHeight w:val="979"/>
        </w:trPr>
        <w:tc>
          <w:tcPr>
            <w:tcW w:w="1360" w:type="dxa"/>
            <w:shd w:val="clear" w:color="auto" w:fill="E6E6E6"/>
          </w:tcPr>
          <w:p w14:paraId="6A083CAB" w14:textId="77777777" w:rsidR="00F917E8" w:rsidRPr="00F14B14" w:rsidRDefault="00F917E8" w:rsidP="00F917E8">
            <w:pPr>
              <w:rPr>
                <w:rFonts w:ascii="Arial" w:hAnsi="Arial" w:cs="Arial"/>
                <w:b/>
                <w:sz w:val="20"/>
              </w:rPr>
            </w:pPr>
            <w:r w:rsidRPr="00F14B14">
              <w:rPr>
                <w:rFonts w:ascii="Arial" w:hAnsi="Arial" w:cs="Arial"/>
                <w:b/>
                <w:sz w:val="20"/>
              </w:rPr>
              <w:t>All</w:t>
            </w:r>
          </w:p>
        </w:tc>
        <w:tc>
          <w:tcPr>
            <w:tcW w:w="1409" w:type="dxa"/>
            <w:shd w:val="clear" w:color="auto" w:fill="E6E6E6"/>
          </w:tcPr>
          <w:p w14:paraId="590C5731" w14:textId="77777777" w:rsidR="00F917E8" w:rsidRPr="00F14B14" w:rsidRDefault="00F917E8" w:rsidP="00F917E8">
            <w:pPr>
              <w:rPr>
                <w:rFonts w:ascii="Arial" w:hAnsi="Arial" w:cs="Arial"/>
                <w:b/>
                <w:sz w:val="20"/>
              </w:rPr>
            </w:pPr>
            <w:r w:rsidRPr="00F14B14">
              <w:rPr>
                <w:rFonts w:ascii="Arial" w:hAnsi="Arial" w:cs="Arial"/>
                <w:b/>
                <w:sz w:val="20"/>
              </w:rPr>
              <w:t>£5,000 and £24,999</w:t>
            </w:r>
          </w:p>
        </w:tc>
        <w:tc>
          <w:tcPr>
            <w:tcW w:w="7867" w:type="dxa"/>
          </w:tcPr>
          <w:p w14:paraId="4979E24B"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3 written Quotations</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sought from competitive sources</w:t>
            </w:r>
            <w:r w:rsidRPr="00F14B14">
              <w:rPr>
                <w:rFonts w:ascii="Arial" w:hAnsi="Arial" w:cs="Arial"/>
                <w:b/>
                <w:sz w:val="20"/>
              </w:rPr>
              <w:t>*</w:t>
            </w:r>
            <w:r w:rsidRPr="00F14B14">
              <w:rPr>
                <w:rFonts w:ascii="Arial" w:hAnsi="Arial" w:cs="Arial"/>
                <w:sz w:val="20"/>
              </w:rPr>
              <w:t>. The quotes must be</w:t>
            </w:r>
            <w:r w:rsidRPr="00F14B14">
              <w:rPr>
                <w:rFonts w:ascii="Arial" w:hAnsi="Arial" w:cs="Arial"/>
                <w:b/>
                <w:sz w:val="20"/>
              </w:rPr>
              <w:t xml:space="preserve"> </w:t>
            </w:r>
            <w:r w:rsidRPr="00F14B14">
              <w:rPr>
                <w:rFonts w:ascii="Arial" w:hAnsi="Arial" w:cs="Arial"/>
                <w:sz w:val="20"/>
              </w:rPr>
              <w:t xml:space="preserve">based on the same specification and evaluated on a like for like basis. </w:t>
            </w:r>
          </w:p>
          <w:p w14:paraId="63EB3BDF" w14:textId="77777777" w:rsidR="00F917E8" w:rsidRPr="00F14B14" w:rsidRDefault="00F917E8" w:rsidP="00F917E8">
            <w:pPr>
              <w:rPr>
                <w:rFonts w:ascii="Arial" w:hAnsi="Arial" w:cs="Arial"/>
                <w:sz w:val="20"/>
                <w:szCs w:val="20"/>
              </w:rPr>
            </w:pPr>
            <w:r w:rsidRPr="00F14B14">
              <w:rPr>
                <w:rFonts w:ascii="Arial" w:hAnsi="Arial" w:cs="Arial"/>
                <w:sz w:val="20"/>
              </w:rPr>
              <w:t xml:space="preserve">A documented record of </w:t>
            </w:r>
            <w:r w:rsidRPr="00F14B14">
              <w:rPr>
                <w:rFonts w:ascii="Arial" w:hAnsi="Arial" w:cs="Arial"/>
                <w:sz w:val="20"/>
                <w:szCs w:val="20"/>
              </w:rPr>
              <w:t xml:space="preserve">the quotes </w:t>
            </w:r>
            <w:proofErr w:type="gramStart"/>
            <w:r w:rsidRPr="00F14B14">
              <w:rPr>
                <w:rFonts w:ascii="Arial" w:hAnsi="Arial" w:cs="Arial"/>
                <w:sz w:val="20"/>
                <w:szCs w:val="20"/>
              </w:rPr>
              <w:t>sought,</w:t>
            </w:r>
            <w:proofErr w:type="gramEnd"/>
            <w:r w:rsidRPr="00F14B14">
              <w:rPr>
                <w:rFonts w:ascii="Arial" w:hAnsi="Arial" w:cs="Arial"/>
                <w:sz w:val="20"/>
                <w:szCs w:val="20"/>
              </w:rPr>
              <w:t xml:space="preserve"> the evaluation process and the decision to award must be recorded.</w:t>
            </w:r>
          </w:p>
          <w:p w14:paraId="5264D80A" w14:textId="77777777" w:rsidR="00F917E8" w:rsidRPr="00F14B14" w:rsidRDefault="00F917E8" w:rsidP="00F917E8">
            <w:pPr>
              <w:rPr>
                <w:rFonts w:ascii="Arial" w:hAnsi="Arial" w:cs="Arial"/>
                <w:sz w:val="20"/>
                <w:szCs w:val="20"/>
              </w:rPr>
            </w:pPr>
          </w:p>
          <w:p w14:paraId="01C0E568" w14:textId="77777777" w:rsidR="00F917E8" w:rsidRPr="00F14B14" w:rsidRDefault="00F917E8" w:rsidP="00F917E8">
            <w:pPr>
              <w:rPr>
                <w:rFonts w:ascii="Arial" w:hAnsi="Arial" w:cs="Arial"/>
                <w:sz w:val="20"/>
                <w:szCs w:val="20"/>
              </w:rPr>
            </w:pPr>
            <w:r w:rsidRPr="00F14B14">
              <w:rPr>
                <w:rFonts w:ascii="Arial" w:hAnsi="Arial" w:cs="Arial"/>
                <w:sz w:val="20"/>
                <w:szCs w:val="20"/>
              </w:rPr>
              <w:t xml:space="preserve">Applicants are requested to ‘Think Carmarthenshire First’ when seeking quotations for the purchase of Goods/Services. Please therefore, explore the </w:t>
            </w:r>
            <w:proofErr w:type="gramStart"/>
            <w:r w:rsidRPr="00F14B14">
              <w:rPr>
                <w:rFonts w:ascii="Arial" w:hAnsi="Arial" w:cs="Arial"/>
                <w:sz w:val="20"/>
                <w:szCs w:val="20"/>
              </w:rPr>
              <w:t>market place</w:t>
            </w:r>
            <w:proofErr w:type="gramEnd"/>
            <w:r w:rsidRPr="00F14B14">
              <w:rPr>
                <w:rFonts w:ascii="Arial" w:hAnsi="Arial" w:cs="Arial"/>
                <w:sz w:val="20"/>
                <w:szCs w:val="20"/>
              </w:rPr>
              <w:t xml:space="preserve"> to establish if there are any businesses within Carmarthenshire that can provide the goods / service that you are seeking to purchase. Applicants may be required to demonstrate such quotations have been </w:t>
            </w:r>
            <w:proofErr w:type="gramStart"/>
            <w:r w:rsidRPr="00F14B14">
              <w:rPr>
                <w:rFonts w:ascii="Arial" w:hAnsi="Arial" w:cs="Arial"/>
                <w:sz w:val="20"/>
                <w:szCs w:val="20"/>
              </w:rPr>
              <w:t>sought</w:t>
            </w:r>
            <w:proofErr w:type="gramEnd"/>
          </w:p>
          <w:p w14:paraId="602D7E3A" w14:textId="77777777" w:rsidR="00F917E8" w:rsidRPr="00F14B14" w:rsidRDefault="00F917E8" w:rsidP="00F917E8">
            <w:pPr>
              <w:rPr>
                <w:rFonts w:ascii="Arial" w:hAnsi="Arial" w:cs="Arial"/>
                <w:sz w:val="20"/>
              </w:rPr>
            </w:pPr>
          </w:p>
        </w:tc>
      </w:tr>
      <w:tr w:rsidR="00F917E8" w:rsidRPr="00F14B14" w14:paraId="76DB5065" w14:textId="77777777" w:rsidTr="004322D4">
        <w:trPr>
          <w:trHeight w:val="1575"/>
        </w:trPr>
        <w:tc>
          <w:tcPr>
            <w:tcW w:w="1360" w:type="dxa"/>
            <w:shd w:val="clear" w:color="auto" w:fill="E6E6E6"/>
          </w:tcPr>
          <w:p w14:paraId="429E47E7" w14:textId="77777777" w:rsidR="00F917E8" w:rsidRPr="00F14B14" w:rsidRDefault="00F917E8" w:rsidP="00F917E8">
            <w:pPr>
              <w:rPr>
                <w:rFonts w:ascii="Arial" w:hAnsi="Arial" w:cs="Arial"/>
                <w:b/>
                <w:sz w:val="20"/>
              </w:rPr>
            </w:pPr>
            <w:r w:rsidRPr="00F14B14">
              <w:rPr>
                <w:rFonts w:ascii="Arial" w:hAnsi="Arial" w:cs="Arial"/>
                <w:b/>
                <w:sz w:val="20"/>
              </w:rPr>
              <w:t>All</w:t>
            </w:r>
          </w:p>
        </w:tc>
        <w:tc>
          <w:tcPr>
            <w:tcW w:w="1409" w:type="dxa"/>
            <w:shd w:val="clear" w:color="auto" w:fill="E6E6E6"/>
          </w:tcPr>
          <w:p w14:paraId="4D3941EF" w14:textId="77777777" w:rsidR="00F917E8" w:rsidRPr="00F14B14" w:rsidRDefault="00F917E8" w:rsidP="00F917E8">
            <w:pPr>
              <w:rPr>
                <w:rFonts w:ascii="Arial" w:hAnsi="Arial" w:cs="Arial"/>
                <w:b/>
                <w:sz w:val="20"/>
              </w:rPr>
            </w:pPr>
            <w:r w:rsidRPr="00F14B14">
              <w:rPr>
                <w:rFonts w:ascii="Arial" w:hAnsi="Arial" w:cs="Arial"/>
                <w:b/>
                <w:sz w:val="20"/>
              </w:rPr>
              <w:t>£25,000 and £74,999</w:t>
            </w:r>
          </w:p>
        </w:tc>
        <w:tc>
          <w:tcPr>
            <w:tcW w:w="7867" w:type="dxa"/>
          </w:tcPr>
          <w:p w14:paraId="28A33F93"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3 written Quotations</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sought from competitive sources</w:t>
            </w:r>
            <w:r w:rsidRPr="00F14B14">
              <w:rPr>
                <w:rFonts w:ascii="Arial" w:hAnsi="Arial" w:cs="Arial"/>
                <w:b/>
                <w:sz w:val="20"/>
              </w:rPr>
              <w:t>*</w:t>
            </w:r>
            <w:r w:rsidRPr="00F14B14">
              <w:rPr>
                <w:rFonts w:ascii="Arial" w:hAnsi="Arial" w:cs="Arial"/>
                <w:sz w:val="20"/>
              </w:rPr>
              <w:t>. The quotes must be based on:</w:t>
            </w:r>
          </w:p>
          <w:p w14:paraId="19CAA466" w14:textId="77777777" w:rsidR="00F917E8" w:rsidRPr="00F14B14" w:rsidRDefault="00F917E8">
            <w:pPr>
              <w:numPr>
                <w:ilvl w:val="0"/>
                <w:numId w:val="1"/>
              </w:numPr>
              <w:rPr>
                <w:rFonts w:ascii="Arial" w:hAnsi="Arial" w:cs="Arial"/>
                <w:sz w:val="20"/>
              </w:rPr>
            </w:pPr>
            <w:r w:rsidRPr="00F14B14">
              <w:rPr>
                <w:rFonts w:ascii="Arial" w:hAnsi="Arial" w:cs="Arial"/>
                <w:sz w:val="20"/>
              </w:rPr>
              <w:t xml:space="preserve">the same specification, </w:t>
            </w:r>
          </w:p>
          <w:p w14:paraId="0E11A72A" w14:textId="77777777" w:rsidR="00F917E8" w:rsidRPr="00F14B14" w:rsidRDefault="00F917E8">
            <w:pPr>
              <w:numPr>
                <w:ilvl w:val="0"/>
                <w:numId w:val="1"/>
              </w:numPr>
              <w:rPr>
                <w:rFonts w:ascii="Arial" w:hAnsi="Arial" w:cs="Arial"/>
                <w:sz w:val="20"/>
              </w:rPr>
            </w:pPr>
            <w:r w:rsidRPr="00F14B14">
              <w:rPr>
                <w:rFonts w:ascii="Arial" w:hAnsi="Arial" w:cs="Arial"/>
                <w:sz w:val="20"/>
              </w:rPr>
              <w:t>the same evaluation criteria and evaluated on a like for like basis. It is best practice to establish an evaluation panel.</w:t>
            </w:r>
          </w:p>
          <w:p w14:paraId="56469C05" w14:textId="77777777" w:rsidR="00F917E8" w:rsidRPr="00F14B14" w:rsidRDefault="00F917E8">
            <w:pPr>
              <w:numPr>
                <w:ilvl w:val="0"/>
                <w:numId w:val="1"/>
              </w:numPr>
              <w:rPr>
                <w:rFonts w:ascii="Arial" w:hAnsi="Arial" w:cs="Arial"/>
                <w:sz w:val="20"/>
              </w:rPr>
            </w:pPr>
            <w:r w:rsidRPr="00F14B14">
              <w:rPr>
                <w:rFonts w:ascii="Arial" w:hAnsi="Arial" w:cs="Arial"/>
                <w:sz w:val="20"/>
              </w:rPr>
              <w:t>the same closing date.</w:t>
            </w:r>
          </w:p>
          <w:p w14:paraId="6DDC5AA2" w14:textId="77777777" w:rsidR="00F917E8" w:rsidRPr="00F14B14" w:rsidRDefault="00F917E8" w:rsidP="00F917E8">
            <w:pPr>
              <w:rPr>
                <w:rFonts w:ascii="Arial" w:hAnsi="Arial" w:cs="Arial"/>
                <w:sz w:val="20"/>
              </w:rPr>
            </w:pPr>
            <w:r w:rsidRPr="00F14B14">
              <w:rPr>
                <w:rFonts w:ascii="Arial" w:hAnsi="Arial" w:cs="Arial"/>
                <w:sz w:val="20"/>
              </w:rPr>
              <w:t xml:space="preserve">A documented record of the quotes </w:t>
            </w:r>
            <w:proofErr w:type="gramStart"/>
            <w:r w:rsidRPr="00F14B14">
              <w:rPr>
                <w:rFonts w:ascii="Arial" w:hAnsi="Arial" w:cs="Arial"/>
                <w:sz w:val="20"/>
              </w:rPr>
              <w:t>sought,</w:t>
            </w:r>
            <w:proofErr w:type="gramEnd"/>
            <w:r w:rsidRPr="00F14B14">
              <w:rPr>
                <w:rFonts w:ascii="Arial" w:hAnsi="Arial" w:cs="Arial"/>
                <w:sz w:val="20"/>
              </w:rPr>
              <w:t xml:space="preserve"> the evaluation process and the decision to award must be recorded for audit purposes.</w:t>
            </w:r>
          </w:p>
          <w:p w14:paraId="398DEB7E" w14:textId="77777777" w:rsidR="00F917E8" w:rsidRPr="00F14B14" w:rsidRDefault="00F917E8" w:rsidP="00F917E8">
            <w:pPr>
              <w:rPr>
                <w:rFonts w:ascii="Arial" w:hAnsi="Arial" w:cs="Arial"/>
              </w:rPr>
            </w:pPr>
            <w:r w:rsidRPr="00F14B14">
              <w:rPr>
                <w:rFonts w:ascii="Arial" w:hAnsi="Arial" w:cs="Arial"/>
              </w:rPr>
              <w:t>**</w:t>
            </w:r>
            <w:proofErr w:type="gramStart"/>
            <w:r w:rsidRPr="00F14B14">
              <w:rPr>
                <w:rFonts w:ascii="Arial" w:hAnsi="Arial" w:cs="Arial"/>
                <w:sz w:val="20"/>
                <w:szCs w:val="20"/>
              </w:rPr>
              <w:t>In the event that</w:t>
            </w:r>
            <w:proofErr w:type="gramEnd"/>
            <w:r w:rsidRPr="00F14B14">
              <w:rPr>
                <w:rFonts w:ascii="Arial" w:hAnsi="Arial" w:cs="Arial"/>
                <w:sz w:val="20"/>
                <w:szCs w:val="20"/>
              </w:rPr>
              <w:t xml:space="preserve"> only one quotation is received, you </w:t>
            </w:r>
            <w:r w:rsidRPr="00F14B14">
              <w:rPr>
                <w:rFonts w:ascii="Arial" w:hAnsi="Arial" w:cs="Arial"/>
                <w:b/>
                <w:sz w:val="20"/>
                <w:szCs w:val="20"/>
                <w:u w:val="single"/>
              </w:rPr>
              <w:t>must</w:t>
            </w:r>
            <w:r w:rsidRPr="00F14B14">
              <w:rPr>
                <w:rFonts w:ascii="Arial" w:hAnsi="Arial" w:cs="Arial"/>
                <w:sz w:val="20"/>
                <w:szCs w:val="20"/>
              </w:rPr>
              <w:t xml:space="preserve"> contact the Project Manager from Carmarthenshire County Council (CCC) to provide details and justification of the procurement process you have undertaken. The decision to proceed to purchase must be approved by CCC on a </w:t>
            </w:r>
            <w:proofErr w:type="gramStart"/>
            <w:r w:rsidRPr="00F14B14">
              <w:rPr>
                <w:rFonts w:ascii="Arial" w:hAnsi="Arial" w:cs="Arial"/>
                <w:sz w:val="20"/>
                <w:szCs w:val="20"/>
              </w:rPr>
              <w:t>case by case</w:t>
            </w:r>
            <w:proofErr w:type="gramEnd"/>
            <w:r w:rsidRPr="00F14B14">
              <w:rPr>
                <w:rFonts w:ascii="Arial" w:hAnsi="Arial" w:cs="Arial"/>
                <w:sz w:val="20"/>
                <w:szCs w:val="20"/>
              </w:rPr>
              <w:t xml:space="preserve"> basis. In circumstances where it is evident that more than one quotation could be sought, there may be a requirement to advertise via Sell2Wales - </w:t>
            </w:r>
          </w:p>
          <w:p w14:paraId="14901752" w14:textId="77777777" w:rsidR="00F917E8" w:rsidRPr="00F14B14" w:rsidRDefault="00106FDF" w:rsidP="00F917E8">
            <w:pPr>
              <w:rPr>
                <w:rFonts w:ascii="Arial" w:hAnsi="Arial" w:cs="Arial"/>
              </w:rPr>
            </w:pPr>
            <w:hyperlink r:id="rId24" w:history="1">
              <w:r w:rsidR="00F917E8" w:rsidRPr="00F14B14">
                <w:rPr>
                  <w:rStyle w:val="Hyperlink"/>
                  <w:rFonts w:ascii="Arial" w:hAnsi="Arial" w:cs="Arial"/>
                </w:rPr>
                <w:t>https://www.sell2wales.gov.wales</w:t>
              </w:r>
            </w:hyperlink>
          </w:p>
        </w:tc>
      </w:tr>
      <w:tr w:rsidR="00F917E8" w:rsidRPr="00F14B14" w14:paraId="1B2D0F83" w14:textId="77777777" w:rsidTr="004322D4">
        <w:trPr>
          <w:trHeight w:val="557"/>
        </w:trPr>
        <w:tc>
          <w:tcPr>
            <w:tcW w:w="10636" w:type="dxa"/>
            <w:gridSpan w:val="3"/>
            <w:shd w:val="clear" w:color="auto" w:fill="E6E6E6"/>
          </w:tcPr>
          <w:p w14:paraId="56A827F4" w14:textId="77777777" w:rsidR="00F917E8" w:rsidRPr="00F14B14" w:rsidRDefault="00F917E8" w:rsidP="00F917E8">
            <w:pPr>
              <w:rPr>
                <w:rFonts w:ascii="Arial" w:hAnsi="Arial" w:cs="Arial"/>
                <w:b/>
                <w:bCs/>
              </w:rPr>
            </w:pPr>
            <w:r w:rsidRPr="00F14B14">
              <w:rPr>
                <w:rFonts w:ascii="Arial" w:hAnsi="Arial" w:cs="Arial"/>
                <w:b/>
                <w:bCs/>
              </w:rPr>
              <w:t xml:space="preserve">NB - spend thresholds of £75K and under are exclusive of </w:t>
            </w:r>
            <w:proofErr w:type="gramStart"/>
            <w:r w:rsidRPr="00F14B14">
              <w:rPr>
                <w:rFonts w:ascii="Arial" w:hAnsi="Arial" w:cs="Arial"/>
                <w:b/>
                <w:bCs/>
              </w:rPr>
              <w:t>VAT</w:t>
            </w:r>
            <w:proofErr w:type="gramEnd"/>
            <w:r w:rsidRPr="00F14B14">
              <w:rPr>
                <w:rFonts w:ascii="Arial" w:hAnsi="Arial" w:cs="Arial"/>
                <w:b/>
                <w:bCs/>
              </w:rPr>
              <w:t xml:space="preserve"> </w:t>
            </w:r>
          </w:p>
          <w:p w14:paraId="0C119FD3" w14:textId="77777777" w:rsidR="00F917E8" w:rsidRPr="00F14B14" w:rsidRDefault="00F917E8" w:rsidP="00F917E8">
            <w:pPr>
              <w:rPr>
                <w:rFonts w:ascii="Arial" w:hAnsi="Arial" w:cs="Arial"/>
                <w:sz w:val="20"/>
              </w:rPr>
            </w:pPr>
          </w:p>
        </w:tc>
      </w:tr>
      <w:tr w:rsidR="00F917E8" w:rsidRPr="00F14B14" w14:paraId="50735622" w14:textId="77777777" w:rsidTr="004322D4">
        <w:tc>
          <w:tcPr>
            <w:tcW w:w="1360" w:type="dxa"/>
            <w:shd w:val="clear" w:color="auto" w:fill="E6E6E6"/>
          </w:tcPr>
          <w:p w14:paraId="2AB8CE5C" w14:textId="77777777" w:rsidR="00F917E8" w:rsidRPr="00F14B14" w:rsidRDefault="00F917E8" w:rsidP="00F917E8">
            <w:pPr>
              <w:rPr>
                <w:rFonts w:ascii="Arial" w:hAnsi="Arial" w:cs="Arial"/>
                <w:b/>
                <w:sz w:val="20"/>
              </w:rPr>
            </w:pPr>
            <w:r w:rsidRPr="00F14B14">
              <w:rPr>
                <w:rFonts w:ascii="Arial" w:hAnsi="Arial" w:cs="Arial"/>
                <w:b/>
                <w:sz w:val="20"/>
              </w:rPr>
              <w:t>Goods and Services</w:t>
            </w:r>
          </w:p>
        </w:tc>
        <w:tc>
          <w:tcPr>
            <w:tcW w:w="1409" w:type="dxa"/>
            <w:shd w:val="clear" w:color="auto" w:fill="E6E6E6"/>
          </w:tcPr>
          <w:p w14:paraId="0ED17AFD" w14:textId="77777777" w:rsidR="00F917E8" w:rsidRPr="00F14B14" w:rsidRDefault="00F917E8" w:rsidP="00F917E8">
            <w:pPr>
              <w:rPr>
                <w:rFonts w:ascii="Arial" w:hAnsi="Arial" w:cs="Arial"/>
                <w:b/>
                <w:sz w:val="20"/>
              </w:rPr>
            </w:pPr>
            <w:r w:rsidRPr="00F14B14">
              <w:rPr>
                <w:rFonts w:ascii="Arial" w:hAnsi="Arial" w:cs="Arial"/>
                <w:b/>
                <w:sz w:val="20"/>
              </w:rPr>
              <w:t xml:space="preserve">£75,000 and </w:t>
            </w:r>
            <w:r w:rsidRPr="00F14B14">
              <w:rPr>
                <w:rFonts w:ascii="Arial" w:hAnsi="Arial" w:cs="Arial"/>
                <w:b/>
                <w:sz w:val="20"/>
                <w:lang w:val="en-US"/>
              </w:rPr>
              <w:t>£213,477</w:t>
            </w:r>
          </w:p>
        </w:tc>
        <w:tc>
          <w:tcPr>
            <w:tcW w:w="7867" w:type="dxa"/>
          </w:tcPr>
          <w:p w14:paraId="1567EE0A"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4 tenders</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sought from competitive sources</w:t>
            </w:r>
            <w:r w:rsidRPr="00F14B14">
              <w:rPr>
                <w:rFonts w:ascii="Arial" w:hAnsi="Arial" w:cs="Arial"/>
                <w:b/>
                <w:sz w:val="20"/>
              </w:rPr>
              <w:t>*</w:t>
            </w:r>
            <w:r w:rsidRPr="00F14B14">
              <w:rPr>
                <w:rFonts w:ascii="Arial" w:hAnsi="Arial" w:cs="Arial"/>
                <w:sz w:val="20"/>
              </w:rPr>
              <w:t xml:space="preserve">, with a </w:t>
            </w:r>
            <w:r w:rsidRPr="00F14B14">
              <w:rPr>
                <w:rFonts w:ascii="Arial" w:hAnsi="Arial" w:cs="Arial"/>
                <w:b/>
                <w:sz w:val="20"/>
              </w:rPr>
              <w:t>minimum of 2 tenders to be received**</w:t>
            </w:r>
            <w:r w:rsidRPr="00F14B14">
              <w:rPr>
                <w:rFonts w:ascii="Arial" w:hAnsi="Arial" w:cs="Arial"/>
                <w:sz w:val="20"/>
              </w:rPr>
              <w:t>.</w:t>
            </w:r>
          </w:p>
          <w:p w14:paraId="4F23BCF7" w14:textId="77777777" w:rsidR="00F917E8" w:rsidRPr="00F14B14" w:rsidRDefault="00F917E8" w:rsidP="00F917E8">
            <w:pPr>
              <w:rPr>
                <w:rFonts w:ascii="Arial" w:hAnsi="Arial" w:cs="Arial"/>
                <w:sz w:val="20"/>
              </w:rPr>
            </w:pPr>
            <w:r w:rsidRPr="00F14B14">
              <w:rPr>
                <w:rFonts w:ascii="Arial" w:hAnsi="Arial" w:cs="Arial"/>
                <w:sz w:val="20"/>
              </w:rPr>
              <w:t xml:space="preserve">All those tendering must be provided with the same information: the same specification of requirements, </w:t>
            </w:r>
          </w:p>
          <w:p w14:paraId="29152693" w14:textId="77777777" w:rsidR="00F917E8" w:rsidRPr="00F14B14" w:rsidRDefault="00F917E8">
            <w:pPr>
              <w:numPr>
                <w:ilvl w:val="0"/>
                <w:numId w:val="2"/>
              </w:numPr>
              <w:rPr>
                <w:rFonts w:ascii="Arial" w:hAnsi="Arial" w:cs="Arial"/>
                <w:sz w:val="20"/>
              </w:rPr>
            </w:pPr>
            <w:r w:rsidRPr="00F14B14">
              <w:rPr>
                <w:rFonts w:ascii="Arial" w:hAnsi="Arial" w:cs="Arial"/>
                <w:sz w:val="20"/>
              </w:rPr>
              <w:t xml:space="preserve">an outline of the evaluation criteria against which the contract will be awarded and </w:t>
            </w:r>
          </w:p>
          <w:p w14:paraId="2B759CE3" w14:textId="77777777" w:rsidR="00F917E8" w:rsidRPr="00F14B14" w:rsidRDefault="00F917E8">
            <w:pPr>
              <w:numPr>
                <w:ilvl w:val="0"/>
                <w:numId w:val="2"/>
              </w:numPr>
              <w:rPr>
                <w:rFonts w:ascii="Arial" w:hAnsi="Arial" w:cs="Arial"/>
                <w:sz w:val="20"/>
              </w:rPr>
            </w:pPr>
            <w:r w:rsidRPr="00F14B14">
              <w:rPr>
                <w:rFonts w:ascii="Arial" w:hAnsi="Arial" w:cs="Arial"/>
                <w:sz w:val="20"/>
              </w:rPr>
              <w:t>the same closing date for receipt of tenders, after which no submissions will be accepted.</w:t>
            </w:r>
          </w:p>
          <w:p w14:paraId="5A106EE1" w14:textId="77777777" w:rsidR="00F917E8" w:rsidRPr="00F14B14" w:rsidRDefault="00F917E8" w:rsidP="00F917E8">
            <w:pPr>
              <w:rPr>
                <w:rFonts w:ascii="Arial" w:hAnsi="Arial" w:cs="Arial"/>
                <w:sz w:val="12"/>
                <w:szCs w:val="12"/>
              </w:rPr>
            </w:pPr>
            <w:r w:rsidRPr="00F14B14">
              <w:rPr>
                <w:rFonts w:ascii="Arial" w:hAnsi="Arial" w:cs="Arial"/>
                <w:sz w:val="20"/>
              </w:rPr>
              <w:t>The evaluation process you follow must be consistent with the original evaluation criteria outlined and an evaluation report produced detailing on what basis the successful tender was awarded. It is best practice to establish an evaluation panel to evaluate tenders.</w:t>
            </w:r>
          </w:p>
          <w:p w14:paraId="437A9357" w14:textId="77777777" w:rsidR="00F917E8" w:rsidRPr="00F14B14" w:rsidRDefault="00F917E8" w:rsidP="00F917E8">
            <w:pPr>
              <w:rPr>
                <w:rFonts w:ascii="Arial" w:hAnsi="Arial" w:cs="Arial"/>
              </w:rPr>
            </w:pPr>
            <w:r w:rsidRPr="00F14B14">
              <w:rPr>
                <w:rFonts w:ascii="Arial" w:hAnsi="Arial" w:cs="Arial"/>
                <w:b/>
                <w:sz w:val="20"/>
              </w:rPr>
              <w:t>**</w:t>
            </w:r>
            <w:r w:rsidRPr="00F14B14">
              <w:rPr>
                <w:rFonts w:ascii="Arial" w:hAnsi="Arial" w:cs="Arial"/>
                <w:sz w:val="20"/>
              </w:rPr>
              <w:t xml:space="preserve"> </w:t>
            </w:r>
            <w:proofErr w:type="gramStart"/>
            <w:r w:rsidRPr="00F14B14">
              <w:rPr>
                <w:rFonts w:ascii="Arial" w:hAnsi="Arial" w:cs="Arial"/>
                <w:sz w:val="20"/>
              </w:rPr>
              <w:t>In the event that</w:t>
            </w:r>
            <w:proofErr w:type="gramEnd"/>
            <w:r w:rsidRPr="00F14B14">
              <w:rPr>
                <w:rFonts w:ascii="Arial" w:hAnsi="Arial" w:cs="Arial"/>
                <w:sz w:val="20"/>
              </w:rPr>
              <w:t xml:space="preserve"> only one tender is received, you </w:t>
            </w:r>
            <w:r w:rsidRPr="00F14B14">
              <w:rPr>
                <w:rFonts w:ascii="Arial" w:hAnsi="Arial" w:cs="Arial"/>
                <w:b/>
                <w:sz w:val="20"/>
                <w:u w:val="single"/>
              </w:rPr>
              <w:t>must</w:t>
            </w:r>
            <w:r w:rsidRPr="00F14B14">
              <w:rPr>
                <w:rFonts w:ascii="Arial" w:hAnsi="Arial" w:cs="Arial"/>
                <w:sz w:val="20"/>
              </w:rPr>
              <w:t xml:space="preserve"> contact the Project Manager from Carmarthenshire County Council (CCC) to provide details and justification of the procurement process you have undertaken. The decision to proceed to purchase must be approved by CCC on a </w:t>
            </w:r>
            <w:proofErr w:type="gramStart"/>
            <w:r w:rsidRPr="00F14B14">
              <w:rPr>
                <w:rFonts w:ascii="Arial" w:hAnsi="Arial" w:cs="Arial"/>
                <w:sz w:val="20"/>
              </w:rPr>
              <w:t>case by case</w:t>
            </w:r>
            <w:proofErr w:type="gramEnd"/>
            <w:r w:rsidRPr="00F14B14">
              <w:rPr>
                <w:rFonts w:ascii="Arial" w:hAnsi="Arial" w:cs="Arial"/>
                <w:sz w:val="20"/>
              </w:rPr>
              <w:t xml:space="preserve"> basis. </w:t>
            </w:r>
            <w:r w:rsidRPr="00F14B14">
              <w:rPr>
                <w:rFonts w:ascii="Arial" w:hAnsi="Arial" w:cs="Arial"/>
                <w:iCs/>
                <w:sz w:val="20"/>
              </w:rPr>
              <w:t xml:space="preserve">In circumstances where it is evident that more than one tender could be sought, there </w:t>
            </w:r>
            <w:r w:rsidRPr="00F14B14">
              <w:rPr>
                <w:rFonts w:ascii="Arial" w:hAnsi="Arial" w:cs="Arial"/>
                <w:iCs/>
                <w:sz w:val="20"/>
                <w:u w:val="single"/>
              </w:rPr>
              <w:t>may</w:t>
            </w:r>
            <w:r w:rsidRPr="00F14B14">
              <w:rPr>
                <w:rFonts w:ascii="Arial" w:hAnsi="Arial" w:cs="Arial"/>
                <w:iCs/>
                <w:sz w:val="20"/>
              </w:rPr>
              <w:t xml:space="preserve"> be a requirement to advertise via Sell2Wales - </w:t>
            </w:r>
            <w:hyperlink r:id="rId25" w:history="1">
              <w:r w:rsidRPr="00F14B14">
                <w:rPr>
                  <w:rStyle w:val="Hyperlink"/>
                  <w:rFonts w:ascii="Arial" w:hAnsi="Arial" w:cs="Arial"/>
                </w:rPr>
                <w:t>https://www.sell2wales.gov.wales</w:t>
              </w:r>
            </w:hyperlink>
          </w:p>
        </w:tc>
      </w:tr>
      <w:tr w:rsidR="00F917E8" w:rsidRPr="00F14B14" w14:paraId="62DA3C07" w14:textId="77777777" w:rsidTr="004322D4">
        <w:trPr>
          <w:trHeight w:val="3970"/>
        </w:trPr>
        <w:tc>
          <w:tcPr>
            <w:tcW w:w="1360" w:type="dxa"/>
            <w:shd w:val="clear" w:color="auto" w:fill="E6E6E6"/>
          </w:tcPr>
          <w:p w14:paraId="73BC34E9" w14:textId="77777777" w:rsidR="00F917E8" w:rsidRPr="00F14B14" w:rsidRDefault="00F917E8" w:rsidP="00F917E8">
            <w:pPr>
              <w:rPr>
                <w:rFonts w:ascii="Arial" w:hAnsi="Arial" w:cs="Arial"/>
                <w:b/>
                <w:sz w:val="20"/>
              </w:rPr>
            </w:pPr>
            <w:r w:rsidRPr="00F14B14">
              <w:rPr>
                <w:rFonts w:ascii="Arial" w:hAnsi="Arial" w:cs="Arial"/>
                <w:b/>
                <w:sz w:val="20"/>
              </w:rPr>
              <w:lastRenderedPageBreak/>
              <w:t>Works</w:t>
            </w:r>
          </w:p>
        </w:tc>
        <w:tc>
          <w:tcPr>
            <w:tcW w:w="1409" w:type="dxa"/>
            <w:shd w:val="clear" w:color="auto" w:fill="E6E6E6"/>
          </w:tcPr>
          <w:p w14:paraId="1646B154" w14:textId="77777777" w:rsidR="00F917E8" w:rsidRPr="00F14B14" w:rsidRDefault="00F917E8" w:rsidP="00F917E8">
            <w:pPr>
              <w:rPr>
                <w:rFonts w:ascii="Arial" w:hAnsi="Arial" w:cs="Arial"/>
                <w:b/>
                <w:sz w:val="20"/>
              </w:rPr>
            </w:pPr>
            <w:r w:rsidRPr="00F14B14">
              <w:rPr>
                <w:rFonts w:ascii="Arial" w:hAnsi="Arial" w:cs="Arial"/>
                <w:b/>
                <w:sz w:val="20"/>
              </w:rPr>
              <w:t xml:space="preserve">£75,000 and </w:t>
            </w:r>
            <w:r w:rsidRPr="00F14B14">
              <w:rPr>
                <w:rFonts w:ascii="Arial" w:hAnsi="Arial" w:cs="Arial"/>
                <w:b/>
                <w:sz w:val="20"/>
                <w:lang w:val="en-US"/>
              </w:rPr>
              <w:t>£5,336,937</w:t>
            </w:r>
          </w:p>
        </w:tc>
        <w:tc>
          <w:tcPr>
            <w:tcW w:w="7867" w:type="dxa"/>
          </w:tcPr>
          <w:p w14:paraId="310D9F89"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4 tenders</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sought from competitive sources</w:t>
            </w:r>
            <w:r w:rsidRPr="00F14B14">
              <w:rPr>
                <w:rFonts w:ascii="Arial" w:hAnsi="Arial" w:cs="Arial"/>
                <w:b/>
                <w:sz w:val="20"/>
              </w:rPr>
              <w:t>*</w:t>
            </w:r>
            <w:r w:rsidRPr="00F14B14">
              <w:rPr>
                <w:rFonts w:ascii="Arial" w:hAnsi="Arial" w:cs="Arial"/>
                <w:sz w:val="20"/>
              </w:rPr>
              <w:t xml:space="preserve">, with a </w:t>
            </w:r>
            <w:r w:rsidRPr="00F14B14">
              <w:rPr>
                <w:rFonts w:ascii="Arial" w:hAnsi="Arial" w:cs="Arial"/>
                <w:b/>
                <w:sz w:val="20"/>
              </w:rPr>
              <w:t>minimum of 3 tenders to be received**.</w:t>
            </w:r>
            <w:r w:rsidRPr="00F14B14">
              <w:rPr>
                <w:rFonts w:ascii="Arial" w:hAnsi="Arial" w:cs="Arial"/>
                <w:sz w:val="20"/>
              </w:rPr>
              <w:t xml:space="preserve"> </w:t>
            </w:r>
          </w:p>
          <w:p w14:paraId="72AE1133" w14:textId="77777777" w:rsidR="00F917E8" w:rsidRPr="00F14B14" w:rsidRDefault="00F917E8" w:rsidP="00F917E8">
            <w:pPr>
              <w:rPr>
                <w:rFonts w:ascii="Arial" w:hAnsi="Arial" w:cs="Arial"/>
                <w:sz w:val="20"/>
              </w:rPr>
            </w:pPr>
            <w:r w:rsidRPr="00F14B14">
              <w:rPr>
                <w:rFonts w:ascii="Arial" w:hAnsi="Arial" w:cs="Arial"/>
                <w:sz w:val="20"/>
              </w:rPr>
              <w:t xml:space="preserve">All those tendering must be provided with the same information: </w:t>
            </w:r>
          </w:p>
          <w:p w14:paraId="1AD6C7D7" w14:textId="77777777" w:rsidR="00F917E8" w:rsidRPr="00F14B14" w:rsidRDefault="00F917E8">
            <w:pPr>
              <w:numPr>
                <w:ilvl w:val="0"/>
                <w:numId w:val="2"/>
              </w:numPr>
              <w:rPr>
                <w:rFonts w:ascii="Arial" w:hAnsi="Arial" w:cs="Arial"/>
                <w:sz w:val="20"/>
              </w:rPr>
            </w:pPr>
            <w:r w:rsidRPr="00F14B14">
              <w:rPr>
                <w:rFonts w:ascii="Arial" w:hAnsi="Arial" w:cs="Arial"/>
                <w:sz w:val="20"/>
              </w:rPr>
              <w:t xml:space="preserve">the same a specification of requirements, </w:t>
            </w:r>
          </w:p>
          <w:p w14:paraId="3CBD55C0" w14:textId="77777777" w:rsidR="00F917E8" w:rsidRPr="00F14B14" w:rsidRDefault="00F917E8">
            <w:pPr>
              <w:numPr>
                <w:ilvl w:val="0"/>
                <w:numId w:val="2"/>
              </w:numPr>
              <w:rPr>
                <w:rFonts w:ascii="Arial" w:hAnsi="Arial" w:cs="Arial"/>
                <w:sz w:val="20"/>
              </w:rPr>
            </w:pPr>
            <w:r w:rsidRPr="00F14B14">
              <w:rPr>
                <w:rFonts w:ascii="Arial" w:hAnsi="Arial" w:cs="Arial"/>
                <w:sz w:val="20"/>
              </w:rPr>
              <w:t xml:space="preserve">an outline of the evaluation criteria against which the contract will be awarded and </w:t>
            </w:r>
          </w:p>
          <w:p w14:paraId="468F8E00" w14:textId="77777777" w:rsidR="00F917E8" w:rsidRPr="00F14B14" w:rsidRDefault="00F917E8">
            <w:pPr>
              <w:numPr>
                <w:ilvl w:val="0"/>
                <w:numId w:val="2"/>
              </w:numPr>
              <w:rPr>
                <w:rFonts w:ascii="Arial" w:hAnsi="Arial" w:cs="Arial"/>
                <w:sz w:val="20"/>
              </w:rPr>
            </w:pPr>
            <w:r w:rsidRPr="00F14B14">
              <w:rPr>
                <w:rFonts w:ascii="Arial" w:hAnsi="Arial" w:cs="Arial"/>
                <w:sz w:val="20"/>
              </w:rPr>
              <w:t>the same closing date for receipt of tenders, after which no submissions will be accepted.</w:t>
            </w:r>
          </w:p>
          <w:p w14:paraId="0C477B62" w14:textId="77777777" w:rsidR="00F917E8" w:rsidRPr="00F14B14" w:rsidRDefault="00F917E8" w:rsidP="00F917E8">
            <w:pPr>
              <w:rPr>
                <w:rFonts w:ascii="Arial" w:hAnsi="Arial" w:cs="Arial"/>
                <w:sz w:val="20"/>
              </w:rPr>
            </w:pPr>
            <w:r w:rsidRPr="00F14B14">
              <w:rPr>
                <w:rFonts w:ascii="Arial" w:hAnsi="Arial" w:cs="Arial"/>
                <w:sz w:val="20"/>
              </w:rPr>
              <w:t>The evaluation process you follow must be consistent with the original evaluation criteria outlined and an evaluation report produced detailing on what basis the successful tender was awarded.  It is best practice to establish an evaluation panel to evaluate tenders.</w:t>
            </w:r>
          </w:p>
          <w:p w14:paraId="2D5508DD" w14:textId="77777777" w:rsidR="00F917E8" w:rsidRPr="00F14B14" w:rsidRDefault="00F917E8" w:rsidP="00F917E8">
            <w:pPr>
              <w:rPr>
                <w:rFonts w:ascii="Arial" w:hAnsi="Arial" w:cs="Arial"/>
              </w:rPr>
            </w:pPr>
            <w:r w:rsidRPr="00F14B14">
              <w:rPr>
                <w:rFonts w:ascii="Arial" w:hAnsi="Arial" w:cs="Arial"/>
                <w:b/>
                <w:sz w:val="20"/>
              </w:rPr>
              <w:t>**</w:t>
            </w:r>
            <w:r w:rsidRPr="00F14B14">
              <w:rPr>
                <w:rFonts w:ascii="Arial" w:hAnsi="Arial" w:cs="Arial"/>
                <w:sz w:val="20"/>
              </w:rPr>
              <w:t xml:space="preserve"> </w:t>
            </w:r>
            <w:proofErr w:type="gramStart"/>
            <w:r w:rsidRPr="00F14B14">
              <w:rPr>
                <w:rFonts w:ascii="Arial" w:hAnsi="Arial" w:cs="Arial"/>
                <w:sz w:val="20"/>
              </w:rPr>
              <w:t>In the event that</w:t>
            </w:r>
            <w:proofErr w:type="gramEnd"/>
            <w:r w:rsidRPr="00F14B14">
              <w:rPr>
                <w:rFonts w:ascii="Arial" w:hAnsi="Arial" w:cs="Arial"/>
                <w:sz w:val="20"/>
              </w:rPr>
              <w:t xml:space="preserve"> only one tender is received, you </w:t>
            </w:r>
            <w:r w:rsidRPr="00F14B14">
              <w:rPr>
                <w:rFonts w:ascii="Arial" w:hAnsi="Arial" w:cs="Arial"/>
                <w:b/>
                <w:sz w:val="20"/>
                <w:u w:val="single"/>
              </w:rPr>
              <w:t>must</w:t>
            </w:r>
            <w:r w:rsidRPr="00F14B14">
              <w:rPr>
                <w:rFonts w:ascii="Arial" w:hAnsi="Arial" w:cs="Arial"/>
                <w:sz w:val="20"/>
              </w:rPr>
              <w:t xml:space="preserve"> contact the Project Manager from Carmarthenshire County Council (CCC) to provide details and justification of the procurement process you have undertaken. The decision to proceed to purchase must be approved by CCC on a </w:t>
            </w:r>
            <w:proofErr w:type="gramStart"/>
            <w:r w:rsidRPr="00F14B14">
              <w:rPr>
                <w:rFonts w:ascii="Arial" w:hAnsi="Arial" w:cs="Arial"/>
                <w:sz w:val="20"/>
              </w:rPr>
              <w:t>case by case</w:t>
            </w:r>
            <w:proofErr w:type="gramEnd"/>
            <w:r w:rsidRPr="00F14B14">
              <w:rPr>
                <w:rFonts w:ascii="Arial" w:hAnsi="Arial" w:cs="Arial"/>
                <w:sz w:val="20"/>
              </w:rPr>
              <w:t xml:space="preserve"> basis. </w:t>
            </w:r>
            <w:r w:rsidRPr="00F14B14">
              <w:rPr>
                <w:rFonts w:ascii="Arial" w:hAnsi="Arial" w:cs="Arial"/>
                <w:iCs/>
                <w:sz w:val="20"/>
              </w:rPr>
              <w:t xml:space="preserve"> In circumstances where it is evident that more than one tender could be sought, there </w:t>
            </w:r>
            <w:r w:rsidRPr="00F14B14">
              <w:rPr>
                <w:rFonts w:ascii="Arial" w:hAnsi="Arial" w:cs="Arial"/>
                <w:iCs/>
                <w:sz w:val="20"/>
                <w:u w:val="single"/>
              </w:rPr>
              <w:t>may</w:t>
            </w:r>
            <w:r w:rsidRPr="00F14B14">
              <w:rPr>
                <w:rFonts w:ascii="Arial" w:hAnsi="Arial" w:cs="Arial"/>
                <w:iCs/>
                <w:sz w:val="20"/>
              </w:rPr>
              <w:t xml:space="preserve"> be a requirement to advertise via Sell2Wales - </w:t>
            </w:r>
            <w:hyperlink r:id="rId26" w:history="1">
              <w:r w:rsidRPr="00F14B14">
                <w:rPr>
                  <w:rStyle w:val="Hyperlink"/>
                  <w:rFonts w:ascii="Arial" w:hAnsi="Arial" w:cs="Arial"/>
                </w:rPr>
                <w:t>https://www.sell2wales.gov.wales</w:t>
              </w:r>
            </w:hyperlink>
          </w:p>
          <w:p w14:paraId="3241CAD9" w14:textId="77777777" w:rsidR="00F917E8" w:rsidRPr="00F14B14" w:rsidRDefault="00F917E8" w:rsidP="00F917E8">
            <w:pPr>
              <w:rPr>
                <w:rFonts w:ascii="Arial" w:hAnsi="Arial" w:cs="Arial"/>
                <w:iCs/>
                <w:sz w:val="20"/>
              </w:rPr>
            </w:pPr>
            <w:r w:rsidRPr="00F14B14">
              <w:rPr>
                <w:rFonts w:ascii="Arial" w:hAnsi="Arial" w:cs="Arial"/>
                <w:iCs/>
                <w:sz w:val="20"/>
              </w:rPr>
              <w:t>.</w:t>
            </w:r>
          </w:p>
          <w:p w14:paraId="210FA207" w14:textId="77777777" w:rsidR="00F917E8" w:rsidRPr="00F14B14" w:rsidRDefault="00F917E8" w:rsidP="00F917E8">
            <w:pPr>
              <w:rPr>
                <w:rFonts w:ascii="Arial" w:hAnsi="Arial" w:cs="Arial"/>
                <w:b/>
                <w:iCs/>
                <w:sz w:val="20"/>
              </w:rPr>
            </w:pPr>
            <w:r w:rsidRPr="00F14B14">
              <w:rPr>
                <w:rFonts w:ascii="Arial" w:hAnsi="Arial" w:cs="Arial"/>
                <w:b/>
                <w:iCs/>
                <w:sz w:val="20"/>
              </w:rPr>
              <w:t xml:space="preserve">For contracts </w:t>
            </w:r>
            <w:proofErr w:type="gramStart"/>
            <w:r w:rsidRPr="00F14B14">
              <w:rPr>
                <w:rFonts w:ascii="Arial" w:hAnsi="Arial" w:cs="Arial"/>
                <w:b/>
                <w:iCs/>
                <w:sz w:val="20"/>
              </w:rPr>
              <w:t>in excess of</w:t>
            </w:r>
            <w:proofErr w:type="gramEnd"/>
            <w:r w:rsidRPr="00F14B14">
              <w:rPr>
                <w:rFonts w:ascii="Arial" w:hAnsi="Arial" w:cs="Arial"/>
                <w:b/>
                <w:iCs/>
                <w:sz w:val="20"/>
              </w:rPr>
              <w:t xml:space="preserve"> £250k in value:</w:t>
            </w:r>
          </w:p>
          <w:p w14:paraId="6FC7AD0C" w14:textId="77777777" w:rsidR="00F917E8" w:rsidRPr="00F14B14" w:rsidRDefault="00F917E8">
            <w:pPr>
              <w:numPr>
                <w:ilvl w:val="0"/>
                <w:numId w:val="9"/>
              </w:numPr>
              <w:spacing w:after="200" w:line="276" w:lineRule="auto"/>
              <w:rPr>
                <w:rFonts w:ascii="Arial" w:hAnsi="Arial" w:cs="Arial"/>
                <w:sz w:val="20"/>
              </w:rPr>
            </w:pPr>
            <w:proofErr w:type="gramStart"/>
            <w:r w:rsidRPr="00F14B14">
              <w:rPr>
                <w:rFonts w:ascii="Arial" w:hAnsi="Arial" w:cs="Arial"/>
                <w:sz w:val="20"/>
              </w:rPr>
              <w:t>In selecting contractors for the tender list, it</w:t>
            </w:r>
            <w:proofErr w:type="gramEnd"/>
            <w:r w:rsidRPr="00F14B14">
              <w:rPr>
                <w:rFonts w:ascii="Arial" w:hAnsi="Arial" w:cs="Arial"/>
                <w:sz w:val="20"/>
              </w:rPr>
              <w:t xml:space="preserve"> is recommended that the appropriate due diligence and financial checks are undertaken on these parties.</w:t>
            </w:r>
          </w:p>
          <w:p w14:paraId="5A46A2A3" w14:textId="77777777" w:rsidR="00F917E8" w:rsidRPr="00F14B14" w:rsidRDefault="00F917E8">
            <w:pPr>
              <w:numPr>
                <w:ilvl w:val="0"/>
                <w:numId w:val="9"/>
              </w:numPr>
              <w:spacing w:after="200" w:line="276" w:lineRule="auto"/>
              <w:rPr>
                <w:rFonts w:ascii="Arial" w:hAnsi="Arial" w:cs="Arial"/>
                <w:sz w:val="20"/>
              </w:rPr>
            </w:pPr>
            <w:r w:rsidRPr="00F14B14">
              <w:rPr>
                <w:rFonts w:ascii="Arial" w:hAnsi="Arial" w:cs="Arial"/>
                <w:sz w:val="20"/>
              </w:rPr>
              <w:t>As a minimum, due diligence and financial checks must be undertaken on the preferred contractor following the evaluation and prior to contract award.</w:t>
            </w:r>
          </w:p>
        </w:tc>
      </w:tr>
      <w:tr w:rsidR="00F917E8" w:rsidRPr="00F14B14" w14:paraId="7FF6BF80" w14:textId="77777777" w:rsidTr="004322D4">
        <w:tc>
          <w:tcPr>
            <w:tcW w:w="10636" w:type="dxa"/>
            <w:gridSpan w:val="3"/>
            <w:shd w:val="clear" w:color="auto" w:fill="E6E6E6"/>
          </w:tcPr>
          <w:p w14:paraId="693DB933" w14:textId="77777777" w:rsidR="00F917E8" w:rsidRPr="00F14B14" w:rsidRDefault="00F917E8" w:rsidP="00F917E8">
            <w:pPr>
              <w:rPr>
                <w:rFonts w:ascii="Arial" w:hAnsi="Arial" w:cs="Arial"/>
                <w:sz w:val="20"/>
              </w:rPr>
            </w:pPr>
            <w:r w:rsidRPr="00F14B14">
              <w:rPr>
                <w:rFonts w:ascii="Arial" w:hAnsi="Arial" w:cs="Arial"/>
                <w:b/>
                <w:bCs/>
              </w:rPr>
              <w:t xml:space="preserve">NB - spend thresholds for Goods / Services under £213,477 and works under £5,336,937 are exclusive of VAT </w:t>
            </w:r>
          </w:p>
        </w:tc>
      </w:tr>
      <w:tr w:rsidR="00F917E8" w:rsidRPr="00F14B14" w14:paraId="776FDA37" w14:textId="77777777" w:rsidTr="004322D4">
        <w:trPr>
          <w:trHeight w:val="840"/>
        </w:trPr>
        <w:tc>
          <w:tcPr>
            <w:tcW w:w="1360" w:type="dxa"/>
            <w:shd w:val="clear" w:color="auto" w:fill="E6E6E6"/>
          </w:tcPr>
          <w:p w14:paraId="381D99DF" w14:textId="77777777" w:rsidR="00F917E8" w:rsidRPr="00F14B14" w:rsidRDefault="00F917E8" w:rsidP="00F917E8">
            <w:pPr>
              <w:rPr>
                <w:rFonts w:ascii="Arial" w:hAnsi="Arial" w:cs="Arial"/>
                <w:b/>
                <w:sz w:val="20"/>
              </w:rPr>
            </w:pPr>
            <w:r w:rsidRPr="00F14B14">
              <w:rPr>
                <w:rFonts w:ascii="Arial" w:hAnsi="Arial" w:cs="Arial"/>
                <w:b/>
                <w:sz w:val="20"/>
              </w:rPr>
              <w:t>Goods and Services</w:t>
            </w:r>
          </w:p>
        </w:tc>
        <w:tc>
          <w:tcPr>
            <w:tcW w:w="1409" w:type="dxa"/>
            <w:shd w:val="clear" w:color="auto" w:fill="E6E6E6"/>
          </w:tcPr>
          <w:p w14:paraId="62A4C9F7" w14:textId="77777777" w:rsidR="00F917E8" w:rsidRPr="00F14B14" w:rsidRDefault="00F917E8" w:rsidP="00F917E8">
            <w:pPr>
              <w:rPr>
                <w:rFonts w:ascii="Arial" w:hAnsi="Arial" w:cs="Arial"/>
                <w:b/>
                <w:sz w:val="20"/>
              </w:rPr>
            </w:pPr>
            <w:r w:rsidRPr="00F14B14">
              <w:rPr>
                <w:rFonts w:ascii="Arial" w:hAnsi="Arial" w:cs="Arial"/>
                <w:b/>
                <w:sz w:val="20"/>
                <w:lang w:val="en-US"/>
              </w:rPr>
              <w:t>Above £213,477*</w:t>
            </w:r>
          </w:p>
        </w:tc>
        <w:tc>
          <w:tcPr>
            <w:tcW w:w="7867" w:type="dxa"/>
          </w:tcPr>
          <w:p w14:paraId="66E4ED48" w14:textId="77777777" w:rsidR="00F917E8" w:rsidRPr="00F14B14" w:rsidRDefault="00F917E8" w:rsidP="00F917E8">
            <w:pPr>
              <w:rPr>
                <w:rFonts w:ascii="Arial" w:hAnsi="Arial" w:cs="Arial"/>
                <w:sz w:val="20"/>
              </w:rPr>
            </w:pPr>
            <w:r w:rsidRPr="00F14B14">
              <w:rPr>
                <w:rFonts w:ascii="Arial" w:hAnsi="Arial" w:cs="Arial"/>
                <w:sz w:val="20"/>
              </w:rPr>
              <w:t xml:space="preserve">If a contract for Goods or Services is likely to </w:t>
            </w:r>
            <w:r w:rsidRPr="00F14B14">
              <w:rPr>
                <w:rFonts w:ascii="Arial" w:hAnsi="Arial" w:cs="Arial"/>
                <w:b/>
                <w:sz w:val="20"/>
              </w:rPr>
              <w:t>exceed £213,477</w:t>
            </w:r>
            <w:r w:rsidRPr="00F14B14">
              <w:rPr>
                <w:rFonts w:ascii="Arial" w:hAnsi="Arial" w:cs="Arial"/>
                <w:sz w:val="20"/>
              </w:rPr>
              <w:t xml:space="preserve"> the </w:t>
            </w:r>
            <w:r w:rsidRPr="00F14B14">
              <w:rPr>
                <w:rFonts w:ascii="Arial" w:hAnsi="Arial" w:cs="Arial"/>
                <w:b/>
                <w:sz w:val="20"/>
              </w:rPr>
              <w:t xml:space="preserve">applicant must inform the project manager </w:t>
            </w:r>
            <w:r w:rsidRPr="00F14B14">
              <w:rPr>
                <w:rFonts w:ascii="Arial" w:hAnsi="Arial" w:cs="Arial"/>
                <w:sz w:val="20"/>
              </w:rPr>
              <w:t xml:space="preserve">to determine whether the contract will be subject to </w:t>
            </w:r>
            <w:r w:rsidRPr="00F14B14">
              <w:rPr>
                <w:rFonts w:ascii="Arial" w:hAnsi="Arial" w:cs="Arial"/>
                <w:sz w:val="20"/>
                <w:szCs w:val="20"/>
              </w:rPr>
              <w:t>the Public Contracts Regulations 2015</w:t>
            </w:r>
          </w:p>
        </w:tc>
      </w:tr>
      <w:tr w:rsidR="00F917E8" w:rsidRPr="00F14B14" w14:paraId="38004DCA" w14:textId="77777777" w:rsidTr="004322D4">
        <w:trPr>
          <w:trHeight w:val="698"/>
        </w:trPr>
        <w:tc>
          <w:tcPr>
            <w:tcW w:w="1360" w:type="dxa"/>
            <w:shd w:val="clear" w:color="auto" w:fill="E6E6E6"/>
          </w:tcPr>
          <w:p w14:paraId="191361E0" w14:textId="77777777" w:rsidR="00F917E8" w:rsidRPr="00F14B14" w:rsidRDefault="00F917E8" w:rsidP="00F917E8">
            <w:pPr>
              <w:rPr>
                <w:rFonts w:ascii="Arial" w:hAnsi="Arial" w:cs="Arial"/>
                <w:b/>
                <w:sz w:val="20"/>
              </w:rPr>
            </w:pPr>
            <w:r w:rsidRPr="00F14B14">
              <w:rPr>
                <w:rFonts w:ascii="Arial" w:hAnsi="Arial" w:cs="Arial"/>
                <w:b/>
                <w:sz w:val="20"/>
              </w:rPr>
              <w:t>Works</w:t>
            </w:r>
          </w:p>
        </w:tc>
        <w:tc>
          <w:tcPr>
            <w:tcW w:w="1409" w:type="dxa"/>
            <w:shd w:val="clear" w:color="auto" w:fill="E6E6E6"/>
          </w:tcPr>
          <w:p w14:paraId="179E8573" w14:textId="77777777" w:rsidR="00F917E8" w:rsidRPr="00F14B14" w:rsidRDefault="00F917E8" w:rsidP="00F917E8">
            <w:pPr>
              <w:rPr>
                <w:rFonts w:ascii="Arial" w:hAnsi="Arial" w:cs="Arial"/>
                <w:b/>
                <w:sz w:val="20"/>
              </w:rPr>
            </w:pPr>
            <w:r w:rsidRPr="00F14B14">
              <w:rPr>
                <w:rFonts w:ascii="Arial" w:hAnsi="Arial" w:cs="Arial"/>
                <w:b/>
                <w:sz w:val="20"/>
              </w:rPr>
              <w:t xml:space="preserve">Above </w:t>
            </w:r>
            <w:r w:rsidRPr="00F14B14">
              <w:rPr>
                <w:rFonts w:ascii="Arial" w:hAnsi="Arial" w:cs="Arial"/>
                <w:b/>
                <w:sz w:val="20"/>
                <w:lang w:val="en-US"/>
              </w:rPr>
              <w:t>£5,336,937*</w:t>
            </w:r>
          </w:p>
        </w:tc>
        <w:tc>
          <w:tcPr>
            <w:tcW w:w="7867" w:type="dxa"/>
          </w:tcPr>
          <w:p w14:paraId="377253A9" w14:textId="77777777" w:rsidR="00F917E8" w:rsidRPr="00F14B14" w:rsidRDefault="00F917E8" w:rsidP="00F917E8">
            <w:pPr>
              <w:rPr>
                <w:rFonts w:ascii="Arial" w:hAnsi="Arial" w:cs="Arial"/>
                <w:sz w:val="20"/>
              </w:rPr>
            </w:pPr>
            <w:r w:rsidRPr="00F14B14">
              <w:rPr>
                <w:rFonts w:ascii="Arial" w:hAnsi="Arial" w:cs="Arial"/>
                <w:sz w:val="20"/>
              </w:rPr>
              <w:t xml:space="preserve">If a contract for Works is likely to </w:t>
            </w:r>
            <w:r w:rsidRPr="00F14B14">
              <w:rPr>
                <w:rFonts w:ascii="Arial" w:hAnsi="Arial" w:cs="Arial"/>
                <w:b/>
                <w:sz w:val="20"/>
              </w:rPr>
              <w:t xml:space="preserve">exceed </w:t>
            </w:r>
            <w:r w:rsidRPr="00F14B14">
              <w:rPr>
                <w:rFonts w:ascii="Arial" w:hAnsi="Arial" w:cs="Arial"/>
                <w:b/>
                <w:sz w:val="20"/>
                <w:lang w:val="en-US"/>
              </w:rPr>
              <w:t>£5,336,937</w:t>
            </w:r>
            <w:r w:rsidRPr="00F14B14">
              <w:rPr>
                <w:rFonts w:ascii="Arial" w:hAnsi="Arial" w:cs="Arial"/>
                <w:sz w:val="20"/>
              </w:rPr>
              <w:t xml:space="preserve"> the </w:t>
            </w:r>
            <w:r w:rsidRPr="00F14B14">
              <w:rPr>
                <w:rFonts w:ascii="Arial" w:hAnsi="Arial" w:cs="Arial"/>
                <w:b/>
                <w:sz w:val="20"/>
              </w:rPr>
              <w:t xml:space="preserve">applicant must inform the project manager </w:t>
            </w:r>
            <w:r w:rsidRPr="00F14B14">
              <w:rPr>
                <w:rFonts w:ascii="Arial" w:hAnsi="Arial" w:cs="Arial"/>
                <w:sz w:val="20"/>
              </w:rPr>
              <w:t xml:space="preserve">to determine whether the contract will be subject to </w:t>
            </w:r>
            <w:r w:rsidRPr="00F14B14">
              <w:rPr>
                <w:rFonts w:ascii="Arial" w:hAnsi="Arial" w:cs="Arial"/>
                <w:sz w:val="20"/>
                <w:szCs w:val="20"/>
              </w:rPr>
              <w:t>the Public Contracts Regulations 2015</w:t>
            </w:r>
          </w:p>
        </w:tc>
      </w:tr>
      <w:tr w:rsidR="00F917E8" w:rsidRPr="00F14B14" w14:paraId="05636964" w14:textId="77777777" w:rsidTr="004322D4">
        <w:trPr>
          <w:trHeight w:val="698"/>
        </w:trPr>
        <w:tc>
          <w:tcPr>
            <w:tcW w:w="10636" w:type="dxa"/>
            <w:gridSpan w:val="3"/>
            <w:shd w:val="clear" w:color="auto" w:fill="E6E6E6"/>
          </w:tcPr>
          <w:p w14:paraId="7EB51E96" w14:textId="77777777" w:rsidR="00F917E8" w:rsidRPr="00F14B14" w:rsidRDefault="00F917E8" w:rsidP="00F917E8">
            <w:pPr>
              <w:rPr>
                <w:rFonts w:ascii="Arial" w:hAnsi="Arial" w:cs="Arial"/>
                <w:b/>
                <w:bCs/>
                <w:color w:val="FF0000"/>
              </w:rPr>
            </w:pPr>
            <w:r w:rsidRPr="00F14B14">
              <w:rPr>
                <w:rFonts w:ascii="Arial" w:hAnsi="Arial" w:cs="Arial"/>
              </w:rPr>
              <w:t xml:space="preserve">* </w:t>
            </w:r>
            <w:r w:rsidRPr="00F14B14">
              <w:rPr>
                <w:rFonts w:ascii="Arial" w:hAnsi="Arial" w:cs="Arial"/>
                <w:b/>
                <w:bCs/>
                <w:sz w:val="22"/>
                <w:szCs w:val="22"/>
              </w:rPr>
              <w:t xml:space="preserve">When calculating the estimated value of the contract </w:t>
            </w:r>
            <w:proofErr w:type="gramStart"/>
            <w:r w:rsidRPr="00F14B14">
              <w:rPr>
                <w:rFonts w:ascii="Arial" w:hAnsi="Arial" w:cs="Arial"/>
                <w:b/>
                <w:bCs/>
                <w:sz w:val="22"/>
                <w:szCs w:val="22"/>
              </w:rPr>
              <w:t>in order to</w:t>
            </w:r>
            <w:proofErr w:type="gramEnd"/>
            <w:r w:rsidRPr="00F14B14">
              <w:rPr>
                <w:rFonts w:ascii="Arial" w:hAnsi="Arial" w:cs="Arial"/>
                <w:b/>
                <w:bCs/>
                <w:sz w:val="22"/>
                <w:szCs w:val="22"/>
              </w:rPr>
              <w:t xml:space="preserve"> determine whether the full UK Public Contracts Regulations may apply, the contract value estimation (for these values only – not below) must be </w:t>
            </w:r>
            <w:r w:rsidRPr="00F14B14">
              <w:rPr>
                <w:rFonts w:ascii="Arial" w:hAnsi="Arial" w:cs="Arial"/>
                <w:b/>
                <w:bCs/>
                <w:sz w:val="22"/>
                <w:szCs w:val="22"/>
                <w:u w:val="single"/>
              </w:rPr>
              <w:t>inclusive</w:t>
            </w:r>
            <w:r w:rsidRPr="00F14B14">
              <w:rPr>
                <w:rFonts w:ascii="Arial" w:hAnsi="Arial" w:cs="Arial"/>
                <w:b/>
                <w:bCs/>
                <w:sz w:val="22"/>
                <w:szCs w:val="22"/>
              </w:rPr>
              <w:t xml:space="preserve"> of VAT as of the 1 January 2022. This is </w:t>
            </w:r>
            <w:proofErr w:type="gramStart"/>
            <w:r w:rsidRPr="00F14B14">
              <w:rPr>
                <w:rFonts w:ascii="Arial" w:hAnsi="Arial" w:cs="Arial"/>
                <w:b/>
                <w:bCs/>
                <w:sz w:val="22"/>
                <w:szCs w:val="22"/>
              </w:rPr>
              <w:t>as a result of</w:t>
            </w:r>
            <w:proofErr w:type="gramEnd"/>
            <w:r w:rsidRPr="00F14B14">
              <w:rPr>
                <w:rFonts w:ascii="Arial" w:hAnsi="Arial" w:cs="Arial"/>
                <w:b/>
                <w:bCs/>
                <w:sz w:val="22"/>
                <w:szCs w:val="22"/>
              </w:rPr>
              <w:t xml:space="preserve"> the UK's independent membership of the GPA (Government Procurement Agreement).</w:t>
            </w:r>
            <w:r w:rsidRPr="00F14B14">
              <w:rPr>
                <w:rFonts w:ascii="Arial" w:hAnsi="Arial" w:cs="Arial"/>
                <w:b/>
                <w:bCs/>
              </w:rPr>
              <w:t xml:space="preserve"> </w:t>
            </w:r>
          </w:p>
        </w:tc>
      </w:tr>
    </w:tbl>
    <w:p w14:paraId="51CECF69" w14:textId="77777777" w:rsidR="00F917E8" w:rsidRPr="00F14B14" w:rsidRDefault="00F917E8" w:rsidP="00A64C32">
      <w:pPr>
        <w:rPr>
          <w:rFonts w:ascii="Arial" w:hAnsi="Arial" w:cs="Arial"/>
          <w:b/>
          <w:sz w:val="22"/>
          <w:szCs w:val="22"/>
          <w:u w:val="single"/>
        </w:rPr>
      </w:pPr>
      <w:r w:rsidRPr="00F14B14">
        <w:rPr>
          <w:rFonts w:ascii="Arial" w:hAnsi="Arial" w:cs="Arial"/>
          <w:b/>
          <w:u w:val="single"/>
        </w:rPr>
        <w:br/>
      </w:r>
      <w:r w:rsidRPr="00F14B14">
        <w:rPr>
          <w:rFonts w:ascii="Arial" w:hAnsi="Arial" w:cs="Arial"/>
          <w:b/>
          <w:sz w:val="22"/>
          <w:szCs w:val="22"/>
          <w:u w:val="single"/>
        </w:rPr>
        <w:t>Important Guidance</w:t>
      </w:r>
    </w:p>
    <w:p w14:paraId="05F7BDD3" w14:textId="77777777" w:rsidR="00F917E8" w:rsidRPr="00F14B14" w:rsidRDefault="00F917E8" w:rsidP="00A64C32">
      <w:pPr>
        <w:rPr>
          <w:rFonts w:ascii="Arial" w:hAnsi="Arial" w:cs="Arial"/>
          <w:b/>
          <w:sz w:val="22"/>
          <w:szCs w:val="22"/>
          <w:u w:val="single"/>
        </w:rPr>
      </w:pPr>
      <w:r w:rsidRPr="00F14B14">
        <w:rPr>
          <w:rFonts w:ascii="Arial" w:hAnsi="Arial" w:cs="Arial"/>
          <w:b/>
          <w:sz w:val="22"/>
          <w:szCs w:val="22"/>
          <w:u w:val="single"/>
        </w:rPr>
        <w:t>Advertising via Sell2Wales</w:t>
      </w:r>
    </w:p>
    <w:p w14:paraId="0C39F07E" w14:textId="77777777" w:rsidR="00F917E8" w:rsidRPr="00F14B14" w:rsidRDefault="00F917E8" w:rsidP="00A64C32">
      <w:pPr>
        <w:rPr>
          <w:rFonts w:ascii="Arial" w:hAnsi="Arial" w:cs="Arial"/>
          <w:sz w:val="22"/>
          <w:szCs w:val="22"/>
        </w:rPr>
      </w:pPr>
      <w:r w:rsidRPr="00F14B14">
        <w:rPr>
          <w:rFonts w:ascii="Arial" w:hAnsi="Arial" w:cs="Arial"/>
          <w:sz w:val="22"/>
          <w:szCs w:val="22"/>
        </w:rPr>
        <w:t xml:space="preserve">* It is possible for you to advertise on the National Procurement website, </w:t>
      </w:r>
      <w:hyperlink r:id="rId27" w:history="1">
        <w:r w:rsidRPr="00F14B14">
          <w:rPr>
            <w:rStyle w:val="Hyperlink"/>
            <w:rFonts w:ascii="Arial" w:hAnsi="Arial" w:cs="Arial"/>
            <w:sz w:val="22"/>
            <w:szCs w:val="22"/>
          </w:rPr>
          <w:t>https://www.sell2wales.gov.wales</w:t>
        </w:r>
      </w:hyperlink>
      <w:r w:rsidRPr="00F14B14">
        <w:rPr>
          <w:rFonts w:ascii="Arial" w:hAnsi="Arial" w:cs="Arial"/>
          <w:sz w:val="22"/>
          <w:szCs w:val="22"/>
        </w:rPr>
        <w:t xml:space="preserve">  if you are in a situation where you have difficulty in identifying the minimum number of suppliers required and/or would like to vary or attract new suppliers to quote or tender. Advertising via Sell2Wales is best practice, however you may feel that you are better able to identify potential suppliers who could provide the best overall offer. </w:t>
      </w:r>
    </w:p>
    <w:p w14:paraId="25CBC507" w14:textId="77777777" w:rsidR="00F917E8" w:rsidRPr="00F14B14" w:rsidRDefault="00F917E8" w:rsidP="00A64C32">
      <w:pPr>
        <w:rPr>
          <w:rFonts w:ascii="Arial" w:hAnsi="Arial" w:cs="Arial"/>
          <w:sz w:val="22"/>
          <w:szCs w:val="22"/>
        </w:rPr>
      </w:pPr>
      <w:r w:rsidRPr="00F14B14">
        <w:rPr>
          <w:rFonts w:ascii="Arial" w:hAnsi="Arial" w:cs="Arial"/>
          <w:sz w:val="22"/>
          <w:szCs w:val="22"/>
        </w:rPr>
        <w:t xml:space="preserve">This facility is available to you free of charge, please visit the Sell2Wales website: </w:t>
      </w:r>
      <w:hyperlink r:id="rId28" w:history="1">
        <w:r w:rsidRPr="00F14B14">
          <w:rPr>
            <w:rStyle w:val="Hyperlink"/>
            <w:rFonts w:ascii="Arial" w:hAnsi="Arial" w:cs="Arial"/>
            <w:sz w:val="22"/>
            <w:szCs w:val="22"/>
          </w:rPr>
          <w:t>https://www.sell2wales.gov.wales</w:t>
        </w:r>
      </w:hyperlink>
      <w:r w:rsidRPr="00F14B14">
        <w:rPr>
          <w:rFonts w:ascii="Arial" w:hAnsi="Arial" w:cs="Arial"/>
          <w:sz w:val="22"/>
          <w:szCs w:val="22"/>
        </w:rPr>
        <w:t xml:space="preserve">  and contact the website helpline on </w:t>
      </w:r>
      <w:r w:rsidRPr="00F14B14">
        <w:rPr>
          <w:rFonts w:ascii="Arial" w:hAnsi="Arial" w:cs="Arial"/>
          <w:sz w:val="22"/>
          <w:szCs w:val="22"/>
          <w:lang w:val="en"/>
        </w:rPr>
        <w:t xml:space="preserve">0800 222 9004 </w:t>
      </w:r>
      <w:r w:rsidRPr="00F14B14">
        <w:rPr>
          <w:rFonts w:ascii="Arial" w:hAnsi="Arial" w:cs="Arial"/>
          <w:sz w:val="22"/>
          <w:szCs w:val="22"/>
        </w:rPr>
        <w:t xml:space="preserve">for further information. </w:t>
      </w:r>
    </w:p>
    <w:p w14:paraId="15525A50" w14:textId="77777777" w:rsidR="00F917E8" w:rsidRPr="00F14B14" w:rsidRDefault="00F917E8" w:rsidP="00A64C32">
      <w:pPr>
        <w:rPr>
          <w:rFonts w:ascii="Arial" w:hAnsi="Arial" w:cs="Arial"/>
          <w:sz w:val="22"/>
          <w:szCs w:val="22"/>
        </w:rPr>
      </w:pPr>
    </w:p>
    <w:p w14:paraId="135F6E74" w14:textId="77777777" w:rsidR="00F917E8" w:rsidRPr="00F14B14" w:rsidRDefault="00F917E8" w:rsidP="00A64C32">
      <w:pPr>
        <w:rPr>
          <w:rFonts w:ascii="Arial" w:hAnsi="Arial" w:cs="Arial"/>
          <w:b/>
          <w:sz w:val="22"/>
          <w:szCs w:val="22"/>
          <w:u w:val="single"/>
        </w:rPr>
      </w:pPr>
      <w:r w:rsidRPr="00F14B14">
        <w:rPr>
          <w:rFonts w:ascii="Arial" w:hAnsi="Arial" w:cs="Arial"/>
          <w:b/>
          <w:sz w:val="22"/>
          <w:szCs w:val="22"/>
          <w:u w:val="single"/>
        </w:rPr>
        <w:t>Seeking Quotations/Tenders</w:t>
      </w:r>
    </w:p>
    <w:p w14:paraId="4F1D253E" w14:textId="77777777" w:rsidR="000436FF" w:rsidRPr="00F14B14" w:rsidRDefault="000436FF" w:rsidP="00A64C32">
      <w:pPr>
        <w:rPr>
          <w:rFonts w:ascii="Arial" w:eastAsia="Calibri" w:hAnsi="Arial" w:cs="Arial"/>
          <w:sz w:val="22"/>
          <w:szCs w:val="22"/>
        </w:rPr>
      </w:pPr>
      <w:r w:rsidRPr="00F14B14">
        <w:rPr>
          <w:rFonts w:ascii="Arial" w:eastAsia="Calibri" w:hAnsi="Arial" w:cs="Arial"/>
          <w:sz w:val="22"/>
          <w:szCs w:val="22"/>
        </w:rPr>
        <w:t>For spend above £5,000 it is essential that the quotes/tenders are sought from appropriate suppliers for the goods, works or services required. In circumstances where it is evident that unsuitable quotes/tenders have been sought, there may be a requirement to advertise via Sell2Wales.</w:t>
      </w:r>
    </w:p>
    <w:p w14:paraId="2C2A91D8" w14:textId="77777777" w:rsidR="000436FF" w:rsidRPr="00F14B14" w:rsidRDefault="000436FF" w:rsidP="00A64C32">
      <w:pPr>
        <w:rPr>
          <w:rFonts w:ascii="Arial" w:eastAsia="Calibri" w:hAnsi="Arial" w:cs="Arial"/>
          <w:sz w:val="22"/>
          <w:szCs w:val="22"/>
        </w:rPr>
      </w:pPr>
    </w:p>
    <w:p w14:paraId="7829C888" w14:textId="77777777" w:rsidR="000436FF" w:rsidRPr="00F14B14" w:rsidRDefault="000436FF" w:rsidP="00A64C32">
      <w:pPr>
        <w:rPr>
          <w:rFonts w:ascii="Arial" w:eastAsia="Calibri" w:hAnsi="Arial" w:cs="Arial"/>
          <w:b/>
          <w:sz w:val="22"/>
          <w:szCs w:val="22"/>
          <w:u w:val="single"/>
        </w:rPr>
      </w:pPr>
      <w:r w:rsidRPr="00F14B14">
        <w:rPr>
          <w:rFonts w:ascii="Arial" w:eastAsia="Calibri" w:hAnsi="Arial" w:cs="Arial"/>
          <w:b/>
          <w:sz w:val="22"/>
          <w:szCs w:val="22"/>
          <w:u w:val="single"/>
        </w:rPr>
        <w:t>Other Funders</w:t>
      </w:r>
    </w:p>
    <w:p w14:paraId="75FF0B07" w14:textId="77777777" w:rsidR="000436FF" w:rsidRDefault="000436FF" w:rsidP="00A64C32">
      <w:pPr>
        <w:rPr>
          <w:rFonts w:ascii="Arial" w:eastAsia="Calibri" w:hAnsi="Arial" w:cs="Arial"/>
          <w:sz w:val="22"/>
          <w:szCs w:val="22"/>
        </w:rPr>
      </w:pPr>
      <w:r w:rsidRPr="00F14B14">
        <w:rPr>
          <w:rFonts w:ascii="Arial" w:eastAsia="Calibri" w:hAnsi="Arial" w:cs="Arial"/>
          <w:sz w:val="22"/>
          <w:szCs w:val="22"/>
        </w:rPr>
        <w:t>If a project involves any other or additional funding streams, these Third-Party Grant Procurement Rules must be followed as a minimum for the total estimated spend of the requirement.</w:t>
      </w:r>
    </w:p>
    <w:p w14:paraId="0485C290" w14:textId="77777777" w:rsidR="0078595A" w:rsidRDefault="0078595A" w:rsidP="00A64C32">
      <w:pPr>
        <w:rPr>
          <w:rFonts w:ascii="Arial" w:eastAsia="Calibri" w:hAnsi="Arial" w:cs="Arial"/>
          <w:sz w:val="22"/>
          <w:szCs w:val="22"/>
        </w:rPr>
      </w:pPr>
    </w:p>
    <w:p w14:paraId="1620AE50" w14:textId="77777777" w:rsidR="0078595A" w:rsidRPr="00F14B14" w:rsidRDefault="0078595A" w:rsidP="00A64C32">
      <w:pPr>
        <w:rPr>
          <w:rFonts w:ascii="Arial" w:eastAsia="Calibri" w:hAnsi="Arial" w:cs="Arial"/>
          <w:sz w:val="22"/>
          <w:szCs w:val="22"/>
        </w:rPr>
      </w:pPr>
    </w:p>
    <w:p w14:paraId="54571509" w14:textId="77777777" w:rsidR="000436FF" w:rsidRPr="00F14B14" w:rsidRDefault="000436FF" w:rsidP="000436FF">
      <w:pPr>
        <w:rPr>
          <w:rFonts w:ascii="Arial" w:eastAsia="Calibri" w:hAnsi="Arial" w:cs="Arial"/>
          <w:sz w:val="22"/>
          <w:szCs w:val="22"/>
        </w:rPr>
      </w:pPr>
    </w:p>
    <w:p w14:paraId="2BCEE019" w14:textId="77777777" w:rsidR="000436FF" w:rsidRPr="00F14B14" w:rsidRDefault="000436FF" w:rsidP="00A64C32">
      <w:pPr>
        <w:rPr>
          <w:rFonts w:ascii="Arial" w:hAnsi="Arial" w:cs="Arial"/>
          <w:b/>
          <w:sz w:val="22"/>
          <w:szCs w:val="22"/>
          <w:u w:val="single"/>
        </w:rPr>
      </w:pPr>
      <w:r w:rsidRPr="00F14B14">
        <w:rPr>
          <w:rFonts w:ascii="Arial" w:hAnsi="Arial" w:cs="Arial"/>
          <w:b/>
          <w:sz w:val="22"/>
          <w:szCs w:val="22"/>
          <w:u w:val="single"/>
        </w:rPr>
        <w:lastRenderedPageBreak/>
        <w:t xml:space="preserve">Avoiding conflicts of interest </w:t>
      </w:r>
    </w:p>
    <w:p w14:paraId="3A77F327" w14:textId="77777777" w:rsidR="00F917E8" w:rsidRPr="00F14B14" w:rsidRDefault="00F917E8" w:rsidP="00A64C32">
      <w:pPr>
        <w:rPr>
          <w:rFonts w:ascii="Arial" w:hAnsi="Arial" w:cs="Arial"/>
          <w:sz w:val="22"/>
          <w:szCs w:val="22"/>
        </w:rPr>
      </w:pPr>
      <w:r w:rsidRPr="00F14B14">
        <w:rPr>
          <w:rFonts w:ascii="Arial" w:hAnsi="Arial" w:cs="Arial"/>
          <w:sz w:val="22"/>
          <w:szCs w:val="22"/>
        </w:rPr>
        <w:t xml:space="preserve">We recognise that it is possible that applicants / developers or persons connected with them (such as relatives, business partners or friends) may wish to tender for a contract being offered by the applicant / developer. This is acceptable, but applicants will need to ensure that the tendering process is undertaken in an open, </w:t>
      </w:r>
      <w:proofErr w:type="gramStart"/>
      <w:r w:rsidRPr="00F14B14">
        <w:rPr>
          <w:rFonts w:ascii="Arial" w:hAnsi="Arial" w:cs="Arial"/>
          <w:sz w:val="22"/>
          <w:szCs w:val="22"/>
        </w:rPr>
        <w:t>transparent</w:t>
      </w:r>
      <w:proofErr w:type="gramEnd"/>
      <w:r w:rsidRPr="00F14B14">
        <w:rPr>
          <w:rFonts w:ascii="Arial" w:hAnsi="Arial" w:cs="Arial"/>
          <w:sz w:val="22"/>
          <w:szCs w:val="22"/>
        </w:rPr>
        <w:t xml:space="preserve"> and fair manner, as outlined above, which does not give one person or company tendering any advantage over another, which arises from the process. Appropriate measures to prevent identify and remedy any conflicts of interest must be carried out.</w:t>
      </w:r>
    </w:p>
    <w:p w14:paraId="26B7F15E" w14:textId="77777777" w:rsidR="00F917E8" w:rsidRPr="00F14B14" w:rsidRDefault="00F917E8" w:rsidP="00A64C32">
      <w:pPr>
        <w:rPr>
          <w:rFonts w:ascii="Arial" w:hAnsi="Arial" w:cs="Arial"/>
          <w:sz w:val="22"/>
          <w:szCs w:val="22"/>
        </w:rPr>
      </w:pPr>
      <w:r w:rsidRPr="00F14B14">
        <w:rPr>
          <w:rFonts w:ascii="Arial" w:hAnsi="Arial" w:cs="Arial"/>
          <w:sz w:val="22"/>
          <w:szCs w:val="22"/>
        </w:rPr>
        <w:t>If an applicant / developer or any person connected with them dir</w:t>
      </w:r>
      <w:r w:rsidRPr="00F14B14">
        <w:rPr>
          <w:rFonts w:ascii="Arial" w:hAnsi="Arial" w:cs="Arial"/>
          <w:iCs/>
          <w:sz w:val="22"/>
          <w:szCs w:val="22"/>
        </w:rPr>
        <w:t>ectly or indirectly, has a financial, economic, political, or other personal interest which might be perceived to compromise their impartiality and independence in the context of the procurement procedure</w:t>
      </w:r>
      <w:r w:rsidRPr="00F14B14">
        <w:rPr>
          <w:rFonts w:ascii="Arial" w:hAnsi="Arial" w:cs="Arial"/>
          <w:sz w:val="22"/>
          <w:szCs w:val="22"/>
        </w:rPr>
        <w:t xml:space="preserve">: </w:t>
      </w:r>
    </w:p>
    <w:p w14:paraId="79B36096" w14:textId="77777777" w:rsidR="00F917E8" w:rsidRPr="00F14B14" w:rsidRDefault="00F917E8">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F14B14">
        <w:rPr>
          <w:rFonts w:ascii="Arial" w:hAnsi="Arial" w:cs="Arial"/>
          <w:sz w:val="22"/>
          <w:szCs w:val="22"/>
        </w:rPr>
        <w:t>that applicant / developer, or any other person or party with an interest must declare that interest in writing to the Project officer who will offer advice accordingly.</w:t>
      </w:r>
    </w:p>
    <w:p w14:paraId="718D5898" w14:textId="77777777" w:rsidR="00F917E8" w:rsidRPr="00F14B14" w:rsidRDefault="00F917E8">
      <w:pPr>
        <w:numPr>
          <w:ilvl w:val="0"/>
          <w:numId w:val="5"/>
        </w:numPr>
        <w:autoSpaceDE w:val="0"/>
        <w:autoSpaceDN w:val="0"/>
        <w:adjustRightInd w:val="0"/>
        <w:rPr>
          <w:rFonts w:ascii="Arial" w:hAnsi="Arial" w:cs="Arial"/>
          <w:sz w:val="22"/>
          <w:szCs w:val="22"/>
        </w:rPr>
      </w:pPr>
      <w:r w:rsidRPr="00F14B14">
        <w:rPr>
          <w:rFonts w:ascii="Arial" w:hAnsi="Arial" w:cs="Arial"/>
          <w:sz w:val="22"/>
          <w:szCs w:val="22"/>
        </w:rPr>
        <w:t>specifications and evaluation criteria must not be biased or tailored to favour one solution or any one party over another.</w:t>
      </w:r>
    </w:p>
    <w:p w14:paraId="568CB408" w14:textId="77777777" w:rsidR="000436FF" w:rsidRPr="00F14B14" w:rsidRDefault="000436F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rPr>
        <w:t xml:space="preserve">that person or party with an interest should take no part whatsoever in any of the tender evaluation procedures to ensure that the process is fair to all. It is acknowledged that the grant applicant may be required to provide the final </w:t>
      </w:r>
      <w:proofErr w:type="gramStart"/>
      <w:r w:rsidRPr="00F14B14">
        <w:rPr>
          <w:rFonts w:ascii="Arial" w:eastAsia="Calibri" w:hAnsi="Arial" w:cs="Arial"/>
          <w:sz w:val="22"/>
          <w:szCs w:val="22"/>
        </w:rPr>
        <w:t>approval</w:t>
      </w:r>
      <w:proofErr w:type="gramEnd"/>
    </w:p>
    <w:p w14:paraId="6EE377A3" w14:textId="77777777" w:rsidR="000436FF" w:rsidRPr="00F14B14" w:rsidRDefault="000436F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rPr>
        <w:t>every stage of the procedure must be recorded formally</w:t>
      </w:r>
      <w:r w:rsidR="00F917E8" w:rsidRPr="00F14B14">
        <w:rPr>
          <w:rFonts w:ascii="Arial" w:hAnsi="Arial" w:cs="Arial"/>
          <w:sz w:val="22"/>
          <w:szCs w:val="22"/>
        </w:rPr>
        <w:t>.</w:t>
      </w:r>
    </w:p>
    <w:p w14:paraId="2771952A" w14:textId="77777777" w:rsidR="000436FF" w:rsidRPr="00F14B14" w:rsidRDefault="000436F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rPr>
        <w:t>If the contract would normally be subject to a single tender procedure, it is recommended that the sponsor should seek written quotes from at least two other suppliers (</w:t>
      </w:r>
      <w:proofErr w:type="gramStart"/>
      <w:r w:rsidR="00721B90" w:rsidRPr="00F14B14">
        <w:rPr>
          <w:rFonts w:ascii="Arial" w:eastAsia="Calibri" w:hAnsi="Arial" w:cs="Arial"/>
          <w:sz w:val="22"/>
          <w:szCs w:val="22"/>
        </w:rPr>
        <w:t>i.e</w:t>
      </w:r>
      <w:r w:rsidR="00F917E8" w:rsidRPr="00F14B14">
        <w:rPr>
          <w:rFonts w:ascii="Arial" w:hAnsi="Arial" w:cs="Arial"/>
          <w:sz w:val="22"/>
          <w:szCs w:val="22"/>
        </w:rPr>
        <w:t>.</w:t>
      </w:r>
      <w:proofErr w:type="gramEnd"/>
      <w:r w:rsidRPr="00F14B14">
        <w:rPr>
          <w:rFonts w:ascii="Arial" w:eastAsia="Calibri" w:hAnsi="Arial" w:cs="Arial"/>
          <w:sz w:val="22"/>
          <w:szCs w:val="22"/>
        </w:rPr>
        <w:t xml:space="preserve"> following the procedure set out above for contracts between £5000 and £25,000)</w:t>
      </w:r>
    </w:p>
    <w:p w14:paraId="4B7423EE" w14:textId="77777777" w:rsidR="000436FF" w:rsidRPr="00F14B14" w:rsidRDefault="000436FF" w:rsidP="00A64C32">
      <w:pPr>
        <w:rPr>
          <w:rFonts w:ascii="Arial" w:eastAsia="Calibri" w:hAnsi="Arial" w:cs="Arial"/>
          <w:sz w:val="22"/>
          <w:szCs w:val="22"/>
        </w:rPr>
      </w:pPr>
    </w:p>
    <w:p w14:paraId="419339BA" w14:textId="77777777" w:rsidR="000436FF" w:rsidRPr="00F14B14" w:rsidRDefault="000436FF" w:rsidP="00A64C32">
      <w:pPr>
        <w:rPr>
          <w:rFonts w:ascii="Arial" w:eastAsia="Calibri" w:hAnsi="Arial" w:cs="Arial"/>
          <w:sz w:val="22"/>
          <w:szCs w:val="22"/>
        </w:rPr>
      </w:pPr>
      <w:r w:rsidRPr="00F14B14">
        <w:rPr>
          <w:rFonts w:ascii="Arial" w:eastAsia="Calibri" w:hAnsi="Arial" w:cs="Arial"/>
          <w:sz w:val="22"/>
          <w:szCs w:val="22"/>
        </w:rPr>
        <w:t>The purpose of these guidelines is to ensure that there is fairness in the spending of public money and that the integrity of the applicant is not compromised.</w:t>
      </w:r>
    </w:p>
    <w:p w14:paraId="481A6D5C" w14:textId="77777777" w:rsidR="00235A19" w:rsidRPr="00F14B14" w:rsidRDefault="00235A19" w:rsidP="00A64C32">
      <w:pPr>
        <w:rPr>
          <w:rFonts w:ascii="Arial" w:eastAsia="Calibri" w:hAnsi="Arial" w:cs="Arial"/>
          <w:sz w:val="22"/>
          <w:szCs w:val="22"/>
        </w:rPr>
      </w:pPr>
    </w:p>
    <w:p w14:paraId="38E245A1" w14:textId="77777777" w:rsidR="000436FF" w:rsidRPr="00F14B14" w:rsidRDefault="000436FF" w:rsidP="00A64C32">
      <w:pPr>
        <w:rPr>
          <w:rFonts w:ascii="Arial" w:eastAsia="Calibri" w:hAnsi="Arial" w:cs="Arial"/>
          <w:b/>
          <w:sz w:val="22"/>
          <w:szCs w:val="22"/>
          <w:u w:val="single"/>
        </w:rPr>
      </w:pPr>
      <w:r w:rsidRPr="00F14B14">
        <w:rPr>
          <w:rFonts w:ascii="Arial" w:eastAsia="Calibri" w:hAnsi="Arial" w:cs="Arial"/>
          <w:b/>
          <w:sz w:val="22"/>
          <w:szCs w:val="22"/>
          <w:u w:val="single"/>
        </w:rPr>
        <w:t>Changes to the specification or contract</w:t>
      </w:r>
    </w:p>
    <w:p w14:paraId="5B95F7D8" w14:textId="77777777" w:rsidR="000436FF" w:rsidRPr="00F14B14" w:rsidRDefault="000436FF" w:rsidP="00A64C32">
      <w:pPr>
        <w:rPr>
          <w:rFonts w:ascii="Arial" w:eastAsia="Calibri" w:hAnsi="Arial" w:cs="Arial"/>
          <w:sz w:val="22"/>
          <w:szCs w:val="22"/>
        </w:rPr>
      </w:pPr>
      <w:r w:rsidRPr="00F14B14">
        <w:rPr>
          <w:rFonts w:ascii="Arial" w:eastAsia="Calibri" w:hAnsi="Arial" w:cs="Arial"/>
          <w:sz w:val="22"/>
          <w:szCs w:val="22"/>
        </w:rPr>
        <w:t xml:space="preserve">If any changes are required to the specification after seeking quotes/tenders which affects the original scope of the requirement, a new procurement exercise may need to be undertaken to ensure that best value for money has been achieved. This may occur where there are unforeseen additions to the original requirement, where tenders are received </w:t>
      </w:r>
      <w:proofErr w:type="gramStart"/>
      <w:r w:rsidRPr="00F14B14">
        <w:rPr>
          <w:rFonts w:ascii="Arial" w:eastAsia="Calibri" w:hAnsi="Arial" w:cs="Arial"/>
          <w:sz w:val="22"/>
          <w:szCs w:val="22"/>
        </w:rPr>
        <w:t>in excess of</w:t>
      </w:r>
      <w:proofErr w:type="gramEnd"/>
      <w:r w:rsidRPr="00F14B14">
        <w:rPr>
          <w:rFonts w:ascii="Arial" w:eastAsia="Calibri" w:hAnsi="Arial" w:cs="Arial"/>
          <w:sz w:val="22"/>
          <w:szCs w:val="22"/>
        </w:rPr>
        <w:t xml:space="preserve"> the available budget, where funding levels change etc. The grant applicant must inform the Project officer who will offer advice accordingly.</w:t>
      </w:r>
    </w:p>
    <w:p w14:paraId="235208D0" w14:textId="77777777" w:rsidR="000436FF" w:rsidRPr="00F14B14" w:rsidRDefault="000436FF" w:rsidP="000436FF">
      <w:pPr>
        <w:rPr>
          <w:rFonts w:ascii="Arial" w:eastAsia="Calibri" w:hAnsi="Arial" w:cs="Arial"/>
          <w:sz w:val="22"/>
          <w:szCs w:val="22"/>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917E8" w:rsidRPr="00F14B14" w14:paraId="0CD82709" w14:textId="77777777" w:rsidTr="00A64C32">
        <w:tc>
          <w:tcPr>
            <w:tcW w:w="15304" w:type="dxa"/>
            <w:tcBorders>
              <w:top w:val="single" w:sz="4" w:space="0" w:color="auto"/>
              <w:left w:val="single" w:sz="4" w:space="0" w:color="auto"/>
              <w:bottom w:val="single" w:sz="4" w:space="0" w:color="auto"/>
              <w:right w:val="single" w:sz="4" w:space="0" w:color="auto"/>
            </w:tcBorders>
          </w:tcPr>
          <w:p w14:paraId="13CD5A9B" w14:textId="1D668D6A" w:rsidR="00B10850" w:rsidRDefault="00B10850">
            <w:pPr>
              <w:numPr>
                <w:ilvl w:val="0"/>
                <w:numId w:val="3"/>
              </w:numPr>
              <w:autoSpaceDE w:val="0"/>
              <w:autoSpaceDN w:val="0"/>
              <w:adjustRightInd w:val="0"/>
              <w:rPr>
                <w:rFonts w:ascii="Arial" w:hAnsi="Arial" w:cs="Arial"/>
                <w:b/>
                <w:sz w:val="22"/>
                <w:szCs w:val="22"/>
              </w:rPr>
            </w:pPr>
            <w:r w:rsidRPr="00B10850">
              <w:rPr>
                <w:rFonts w:ascii="Arial" w:hAnsi="Arial" w:cs="Arial"/>
                <w:b/>
                <w:sz w:val="22"/>
                <w:szCs w:val="22"/>
              </w:rPr>
              <w:t>Failure to observe the relevant procedures outlined above will be considered non-compliant and may lead to a withdrawal of the grant offer and potential claw-back of funding.</w:t>
            </w:r>
          </w:p>
          <w:p w14:paraId="7D879E55" w14:textId="4520BBB1" w:rsidR="00F917E8" w:rsidRPr="00F14B14" w:rsidRDefault="00F917E8">
            <w:pPr>
              <w:numPr>
                <w:ilvl w:val="0"/>
                <w:numId w:val="3"/>
              </w:numPr>
              <w:autoSpaceDE w:val="0"/>
              <w:autoSpaceDN w:val="0"/>
              <w:adjustRightInd w:val="0"/>
              <w:rPr>
                <w:rFonts w:ascii="Arial" w:hAnsi="Arial" w:cs="Arial"/>
                <w:b/>
                <w:sz w:val="22"/>
                <w:szCs w:val="22"/>
              </w:rPr>
            </w:pPr>
            <w:r w:rsidRPr="00F14B14">
              <w:rPr>
                <w:rFonts w:ascii="Arial" w:hAnsi="Arial" w:cs="Arial"/>
                <w:b/>
                <w:sz w:val="22"/>
                <w:szCs w:val="22"/>
              </w:rPr>
              <w:t>In cases where you are unable to satisfy the requirements of these procedures you must always inform the project manager.</w:t>
            </w:r>
          </w:p>
          <w:p w14:paraId="583F3B70" w14:textId="61E2BBBB" w:rsidR="00F917E8" w:rsidRPr="00B10850" w:rsidRDefault="00F917E8" w:rsidP="00B10850">
            <w:pPr>
              <w:numPr>
                <w:ilvl w:val="0"/>
                <w:numId w:val="3"/>
              </w:numPr>
              <w:autoSpaceDE w:val="0"/>
              <w:autoSpaceDN w:val="0"/>
              <w:adjustRightInd w:val="0"/>
              <w:rPr>
                <w:rFonts w:ascii="Arial" w:hAnsi="Arial" w:cs="Arial"/>
                <w:b/>
                <w:sz w:val="22"/>
                <w:szCs w:val="22"/>
              </w:rPr>
            </w:pPr>
            <w:r w:rsidRPr="00F14B14">
              <w:rPr>
                <w:rFonts w:ascii="Arial" w:hAnsi="Arial" w:cs="Arial"/>
                <w:b/>
                <w:sz w:val="22"/>
                <w:szCs w:val="22"/>
              </w:rPr>
              <w:t>If you have any queries as to how these procedures should be applied, you should contact the project manager for clarification and further guidance.</w:t>
            </w:r>
          </w:p>
        </w:tc>
      </w:tr>
    </w:tbl>
    <w:p w14:paraId="5B5E3499" w14:textId="77777777" w:rsidR="000436FF" w:rsidRPr="00F14B14" w:rsidRDefault="000436FF" w:rsidP="000436FF">
      <w:pPr>
        <w:rPr>
          <w:rFonts w:ascii="Arial" w:eastAsia="Calibri" w:hAnsi="Arial" w:cs="Arial"/>
          <w:b/>
          <w:sz w:val="22"/>
          <w:szCs w:val="22"/>
          <w:u w:val="single"/>
        </w:rPr>
      </w:pPr>
    </w:p>
    <w:p w14:paraId="4814B17D" w14:textId="77777777" w:rsidR="00F917E8" w:rsidRPr="00F14B14" w:rsidRDefault="00F917E8" w:rsidP="00A64C32">
      <w:pPr>
        <w:rPr>
          <w:rFonts w:ascii="Arial" w:hAnsi="Arial" w:cs="Arial"/>
          <w:b/>
          <w:sz w:val="22"/>
          <w:szCs w:val="22"/>
          <w:u w:val="single"/>
        </w:rPr>
      </w:pPr>
      <w:proofErr w:type="gramStart"/>
      <w:r w:rsidRPr="00F14B14">
        <w:rPr>
          <w:rFonts w:ascii="Arial" w:hAnsi="Arial" w:cs="Arial"/>
          <w:b/>
          <w:sz w:val="22"/>
          <w:szCs w:val="22"/>
          <w:u w:val="single"/>
        </w:rPr>
        <w:t>Do’s</w:t>
      </w:r>
      <w:proofErr w:type="gramEnd"/>
      <w:r w:rsidRPr="00F14B14">
        <w:rPr>
          <w:rFonts w:ascii="Arial" w:hAnsi="Arial" w:cs="Arial"/>
          <w:b/>
          <w:sz w:val="22"/>
          <w:szCs w:val="22"/>
          <w:u w:val="single"/>
        </w:rPr>
        <w:t xml:space="preserve"> and Don’ts of Tendering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0"/>
      </w:tblGrid>
      <w:tr w:rsidR="00F917E8" w:rsidRPr="00F14B14" w14:paraId="49AA5522" w14:textId="77777777" w:rsidTr="00B10850">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5CE9F56E" w14:textId="77777777" w:rsidR="00F917E8" w:rsidRPr="00F14B14" w:rsidRDefault="00F917E8" w:rsidP="00A64C32">
            <w:pPr>
              <w:ind w:left="1418" w:hanging="709"/>
              <w:jc w:val="center"/>
              <w:rPr>
                <w:rFonts w:ascii="Arial" w:hAnsi="Arial" w:cs="Arial"/>
                <w:b/>
                <w:sz w:val="22"/>
                <w:szCs w:val="22"/>
              </w:rPr>
            </w:pPr>
            <w:r w:rsidRPr="00F14B14">
              <w:rPr>
                <w:rFonts w:ascii="Arial" w:hAnsi="Arial" w:cs="Arial"/>
                <w:b/>
                <w:sz w:val="22"/>
                <w:szCs w:val="22"/>
              </w:rPr>
              <w:t>Do’s</w:t>
            </w:r>
          </w:p>
        </w:tc>
        <w:tc>
          <w:tcPr>
            <w:tcW w:w="5380" w:type="dxa"/>
            <w:tcBorders>
              <w:top w:val="single" w:sz="4" w:space="0" w:color="auto"/>
              <w:left w:val="single" w:sz="4" w:space="0" w:color="auto"/>
              <w:bottom w:val="single" w:sz="4" w:space="0" w:color="auto"/>
              <w:right w:val="single" w:sz="4" w:space="0" w:color="auto"/>
            </w:tcBorders>
            <w:shd w:val="clear" w:color="auto" w:fill="D9D9D9"/>
            <w:hideMark/>
          </w:tcPr>
          <w:p w14:paraId="167961D1" w14:textId="77777777" w:rsidR="00F917E8" w:rsidRPr="00F14B14" w:rsidRDefault="00F917E8" w:rsidP="00A64C32">
            <w:pPr>
              <w:ind w:left="1418" w:hanging="709"/>
              <w:jc w:val="center"/>
              <w:rPr>
                <w:rFonts w:ascii="Arial" w:hAnsi="Arial" w:cs="Arial"/>
                <w:b/>
                <w:sz w:val="22"/>
                <w:szCs w:val="22"/>
              </w:rPr>
            </w:pPr>
            <w:r w:rsidRPr="00F14B14">
              <w:rPr>
                <w:rFonts w:ascii="Arial" w:hAnsi="Arial" w:cs="Arial"/>
                <w:b/>
                <w:sz w:val="22"/>
                <w:szCs w:val="22"/>
              </w:rPr>
              <w:t>Don’ts</w:t>
            </w:r>
          </w:p>
        </w:tc>
      </w:tr>
      <w:tr w:rsidR="00F917E8" w:rsidRPr="00F14B14" w14:paraId="11CC524E"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2690DAC3"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ensure that any potential conflicts of interest are declared at the earliest opportunity.</w:t>
            </w:r>
          </w:p>
        </w:tc>
        <w:tc>
          <w:tcPr>
            <w:tcW w:w="5380" w:type="dxa"/>
            <w:tcBorders>
              <w:top w:val="single" w:sz="4" w:space="0" w:color="auto"/>
              <w:left w:val="single" w:sz="4" w:space="0" w:color="auto"/>
              <w:bottom w:val="single" w:sz="4" w:space="0" w:color="auto"/>
              <w:right w:val="single" w:sz="4" w:space="0" w:color="auto"/>
            </w:tcBorders>
            <w:hideMark/>
          </w:tcPr>
          <w:p w14:paraId="1E25236A"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skew the specification to eliminate or to discriminate against suppliers </w:t>
            </w:r>
            <w:proofErr w:type="gramStart"/>
            <w:r w:rsidRPr="00C24B04">
              <w:rPr>
                <w:rFonts w:ascii="Arial" w:hAnsi="Arial" w:cs="Arial"/>
                <w:sz w:val="22"/>
                <w:szCs w:val="22"/>
              </w:rPr>
              <w:t>i.e.</w:t>
            </w:r>
            <w:proofErr w:type="gramEnd"/>
            <w:r w:rsidRPr="00C24B04">
              <w:rPr>
                <w:rFonts w:ascii="Arial" w:hAnsi="Arial" w:cs="Arial"/>
                <w:sz w:val="22"/>
                <w:szCs w:val="22"/>
              </w:rPr>
              <w:t xml:space="preserve"> limit the specification to a specific brand. </w:t>
            </w:r>
          </w:p>
        </w:tc>
      </w:tr>
      <w:tr w:rsidR="00F917E8" w:rsidRPr="00F14B14" w14:paraId="792DDAEA"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67E4809"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comply with the appropriate rules</w:t>
            </w:r>
          </w:p>
        </w:tc>
        <w:tc>
          <w:tcPr>
            <w:tcW w:w="5380" w:type="dxa"/>
            <w:tcBorders>
              <w:top w:val="single" w:sz="4" w:space="0" w:color="auto"/>
              <w:left w:val="single" w:sz="4" w:space="0" w:color="auto"/>
              <w:bottom w:val="single" w:sz="4" w:space="0" w:color="auto"/>
              <w:right w:val="single" w:sz="4" w:space="0" w:color="auto"/>
            </w:tcBorders>
            <w:hideMark/>
          </w:tcPr>
          <w:p w14:paraId="159E68F9"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change the scope of the specification once distributed.</w:t>
            </w:r>
          </w:p>
        </w:tc>
      </w:tr>
      <w:tr w:rsidR="00F917E8" w:rsidRPr="00F14B14" w14:paraId="590657A3"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F3447A1"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 xml:space="preserve">ensure that the specification is precise and not </w:t>
            </w:r>
            <w:proofErr w:type="gramStart"/>
            <w:r w:rsidRPr="00F14B14">
              <w:rPr>
                <w:rFonts w:ascii="Arial" w:hAnsi="Arial" w:cs="Arial"/>
                <w:sz w:val="22"/>
                <w:szCs w:val="22"/>
              </w:rPr>
              <w:t>in excess of</w:t>
            </w:r>
            <w:proofErr w:type="gramEnd"/>
            <w:r w:rsidRPr="00F14B14">
              <w:rPr>
                <w:rFonts w:ascii="Arial" w:hAnsi="Arial" w:cs="Arial"/>
                <w:sz w:val="22"/>
                <w:szCs w:val="22"/>
              </w:rPr>
              <w:t xml:space="preserve"> the requirements.</w:t>
            </w:r>
          </w:p>
        </w:tc>
        <w:tc>
          <w:tcPr>
            <w:tcW w:w="5380" w:type="dxa"/>
            <w:tcBorders>
              <w:top w:val="single" w:sz="4" w:space="0" w:color="auto"/>
              <w:left w:val="single" w:sz="4" w:space="0" w:color="auto"/>
              <w:bottom w:val="single" w:sz="4" w:space="0" w:color="auto"/>
              <w:right w:val="single" w:sz="4" w:space="0" w:color="auto"/>
            </w:tcBorders>
            <w:hideMark/>
          </w:tcPr>
          <w:p w14:paraId="43ACD8CF"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change the evaluation criteria during the process.</w:t>
            </w:r>
          </w:p>
        </w:tc>
      </w:tr>
      <w:tr w:rsidR="00F917E8" w:rsidRPr="00F14B14" w14:paraId="66CD1ED0"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35CEB45"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ensure that the Evaluation Criteria is directly relevant to the subject of the contract</w:t>
            </w:r>
          </w:p>
        </w:tc>
        <w:tc>
          <w:tcPr>
            <w:tcW w:w="5380" w:type="dxa"/>
            <w:tcBorders>
              <w:top w:val="single" w:sz="4" w:space="0" w:color="auto"/>
              <w:left w:val="single" w:sz="4" w:space="0" w:color="auto"/>
              <w:bottom w:val="single" w:sz="4" w:space="0" w:color="auto"/>
              <w:right w:val="single" w:sz="4" w:space="0" w:color="auto"/>
            </w:tcBorders>
          </w:tcPr>
          <w:p w14:paraId="7EBA94D9"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give companies too short notice to quote.</w:t>
            </w:r>
          </w:p>
          <w:p w14:paraId="56ED406B" w14:textId="77777777" w:rsidR="00F917E8" w:rsidRPr="00C24B04" w:rsidRDefault="00F917E8" w:rsidP="00A64C32">
            <w:pPr>
              <w:ind w:left="1418" w:hanging="709"/>
              <w:jc w:val="both"/>
              <w:rPr>
                <w:rFonts w:ascii="Arial" w:hAnsi="Arial" w:cs="Arial"/>
                <w:b/>
                <w:sz w:val="22"/>
                <w:szCs w:val="22"/>
              </w:rPr>
            </w:pPr>
          </w:p>
        </w:tc>
      </w:tr>
      <w:tr w:rsidR="00F917E8" w:rsidRPr="00F14B14" w14:paraId="13CECE9D"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623F883" w14:textId="77777777" w:rsidR="00F917E8" w:rsidRPr="00F14B14" w:rsidRDefault="00F917E8">
            <w:pPr>
              <w:numPr>
                <w:ilvl w:val="0"/>
                <w:numId w:val="6"/>
              </w:numPr>
              <w:autoSpaceDE w:val="0"/>
              <w:autoSpaceDN w:val="0"/>
              <w:adjustRightInd w:val="0"/>
              <w:rPr>
                <w:rFonts w:ascii="Arial" w:hAnsi="Arial" w:cs="Arial"/>
                <w:sz w:val="22"/>
                <w:szCs w:val="22"/>
              </w:rPr>
            </w:pPr>
            <w:r w:rsidRPr="00F14B14">
              <w:rPr>
                <w:rFonts w:ascii="Arial" w:hAnsi="Arial" w:cs="Arial"/>
                <w:sz w:val="22"/>
                <w:szCs w:val="22"/>
              </w:rPr>
              <w:t>complete and retain full records for future reference and audit purposes</w:t>
            </w:r>
          </w:p>
        </w:tc>
        <w:tc>
          <w:tcPr>
            <w:tcW w:w="5380" w:type="dxa"/>
            <w:tcBorders>
              <w:top w:val="single" w:sz="4" w:space="0" w:color="auto"/>
              <w:left w:val="single" w:sz="4" w:space="0" w:color="auto"/>
              <w:bottom w:val="single" w:sz="4" w:space="0" w:color="auto"/>
              <w:right w:val="single" w:sz="4" w:space="0" w:color="auto"/>
            </w:tcBorders>
            <w:hideMark/>
          </w:tcPr>
          <w:p w14:paraId="0D01A976"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enter too much detail verbally with suppliers regarding specific questions. The same information must be provided to all suppliers to ensure the process is fair </w:t>
            </w:r>
          </w:p>
        </w:tc>
      </w:tr>
      <w:tr w:rsidR="00F917E8" w:rsidRPr="00F14B14" w14:paraId="72664422"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7FD92018"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ensure that quotes/tenders are evaluated on a ‘like for like’ basis.</w:t>
            </w:r>
          </w:p>
        </w:tc>
        <w:tc>
          <w:tcPr>
            <w:tcW w:w="5380" w:type="dxa"/>
            <w:tcBorders>
              <w:top w:val="single" w:sz="4" w:space="0" w:color="auto"/>
              <w:left w:val="single" w:sz="4" w:space="0" w:color="auto"/>
              <w:bottom w:val="single" w:sz="4" w:space="0" w:color="auto"/>
              <w:right w:val="single" w:sz="4" w:space="0" w:color="auto"/>
            </w:tcBorders>
            <w:hideMark/>
          </w:tcPr>
          <w:p w14:paraId="47B1285D"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reveal prices to potential suppliers.</w:t>
            </w:r>
          </w:p>
        </w:tc>
      </w:tr>
      <w:tr w:rsidR="00F917E8" w:rsidRPr="00F14B14" w14:paraId="772F2EF7"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5850D013" w14:textId="77777777" w:rsidR="00F917E8" w:rsidRPr="00F14B14" w:rsidRDefault="00F917E8">
            <w:pPr>
              <w:numPr>
                <w:ilvl w:val="0"/>
                <w:numId w:val="6"/>
              </w:numPr>
              <w:autoSpaceDE w:val="0"/>
              <w:autoSpaceDN w:val="0"/>
              <w:adjustRightInd w:val="0"/>
              <w:rPr>
                <w:rFonts w:ascii="Arial" w:hAnsi="Arial" w:cs="Arial"/>
                <w:sz w:val="22"/>
                <w:szCs w:val="22"/>
              </w:rPr>
            </w:pPr>
            <w:r w:rsidRPr="00F14B14">
              <w:rPr>
                <w:rFonts w:ascii="Arial" w:hAnsi="Arial" w:cs="Arial"/>
                <w:sz w:val="22"/>
                <w:szCs w:val="22"/>
              </w:rPr>
              <w:t>ensure that you treat suppliers in an open, transparent, and non-discriminatory manner.</w:t>
            </w:r>
          </w:p>
        </w:tc>
        <w:tc>
          <w:tcPr>
            <w:tcW w:w="5380" w:type="dxa"/>
            <w:tcBorders>
              <w:top w:val="single" w:sz="4" w:space="0" w:color="auto"/>
              <w:left w:val="single" w:sz="4" w:space="0" w:color="auto"/>
              <w:bottom w:val="single" w:sz="4" w:space="0" w:color="auto"/>
              <w:right w:val="single" w:sz="4" w:space="0" w:color="auto"/>
            </w:tcBorders>
            <w:hideMark/>
          </w:tcPr>
          <w:p w14:paraId="2F4B4F55"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breach confidentiality.</w:t>
            </w:r>
          </w:p>
        </w:tc>
      </w:tr>
      <w:tr w:rsidR="00F917E8" w:rsidRPr="00F14B14" w14:paraId="64F073AD"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829B7AF" w14:textId="77777777" w:rsidR="00F917E8" w:rsidRPr="00F14B14" w:rsidRDefault="00F917E8">
            <w:pPr>
              <w:numPr>
                <w:ilvl w:val="0"/>
                <w:numId w:val="7"/>
              </w:numPr>
              <w:autoSpaceDE w:val="0"/>
              <w:autoSpaceDN w:val="0"/>
              <w:adjustRightInd w:val="0"/>
              <w:rPr>
                <w:rFonts w:ascii="Arial" w:hAnsi="Arial" w:cs="Arial"/>
                <w:b/>
                <w:sz w:val="22"/>
                <w:szCs w:val="22"/>
              </w:rPr>
            </w:pPr>
            <w:r w:rsidRPr="00F14B14">
              <w:rPr>
                <w:rFonts w:ascii="Arial" w:hAnsi="Arial" w:cs="Arial"/>
                <w:sz w:val="22"/>
                <w:szCs w:val="22"/>
              </w:rPr>
              <w:lastRenderedPageBreak/>
              <w:t>allow sufficient time for companies to quote</w:t>
            </w:r>
          </w:p>
        </w:tc>
        <w:tc>
          <w:tcPr>
            <w:tcW w:w="5380" w:type="dxa"/>
            <w:tcBorders>
              <w:top w:val="single" w:sz="4" w:space="0" w:color="auto"/>
              <w:left w:val="single" w:sz="4" w:space="0" w:color="auto"/>
              <w:bottom w:val="single" w:sz="4" w:space="0" w:color="auto"/>
              <w:right w:val="single" w:sz="4" w:space="0" w:color="auto"/>
            </w:tcBorders>
            <w:hideMark/>
          </w:tcPr>
          <w:p w14:paraId="23789B74"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open quotes/tenders in advance of the deadline.</w:t>
            </w:r>
          </w:p>
        </w:tc>
      </w:tr>
      <w:tr w:rsidR="00F917E8" w:rsidRPr="00F14B14" w14:paraId="0A9F9B98"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77929913" w14:textId="77777777" w:rsidR="00F917E8" w:rsidRPr="00F14B14" w:rsidRDefault="00F917E8">
            <w:pPr>
              <w:numPr>
                <w:ilvl w:val="0"/>
                <w:numId w:val="7"/>
              </w:numPr>
              <w:autoSpaceDE w:val="0"/>
              <w:autoSpaceDN w:val="0"/>
              <w:adjustRightInd w:val="0"/>
              <w:rPr>
                <w:rFonts w:ascii="Arial" w:hAnsi="Arial" w:cs="Arial"/>
                <w:b/>
                <w:sz w:val="22"/>
                <w:szCs w:val="22"/>
              </w:rPr>
            </w:pPr>
            <w:r w:rsidRPr="00F14B14">
              <w:rPr>
                <w:rFonts w:ascii="Arial" w:hAnsi="Arial" w:cs="Arial"/>
                <w:sz w:val="22"/>
                <w:szCs w:val="22"/>
              </w:rPr>
              <w:t>ensure the value of the Goods/Works or Service is estimated accurately at the start of the process to</w:t>
            </w:r>
            <w:r w:rsidRPr="00F14B14">
              <w:rPr>
                <w:rFonts w:ascii="Arial" w:hAnsi="Arial" w:cs="Arial"/>
                <w:b/>
                <w:sz w:val="22"/>
                <w:szCs w:val="22"/>
              </w:rPr>
              <w:t xml:space="preserve"> </w:t>
            </w:r>
            <w:r w:rsidRPr="00F14B14">
              <w:rPr>
                <w:rFonts w:ascii="Arial" w:hAnsi="Arial" w:cs="Arial"/>
                <w:sz w:val="22"/>
                <w:szCs w:val="22"/>
              </w:rPr>
              <w:t>apply the correct procurement process. The aggregated value must be used where applicable.</w:t>
            </w:r>
          </w:p>
        </w:tc>
        <w:tc>
          <w:tcPr>
            <w:tcW w:w="5380" w:type="dxa"/>
            <w:tcBorders>
              <w:top w:val="single" w:sz="4" w:space="0" w:color="auto"/>
              <w:left w:val="single" w:sz="4" w:space="0" w:color="auto"/>
              <w:bottom w:val="single" w:sz="4" w:space="0" w:color="auto"/>
              <w:right w:val="single" w:sz="4" w:space="0" w:color="auto"/>
            </w:tcBorders>
            <w:hideMark/>
          </w:tcPr>
          <w:p w14:paraId="4E0756F4" w14:textId="77777777" w:rsidR="00F917E8" w:rsidRPr="00C24B04" w:rsidRDefault="00F917E8">
            <w:pPr>
              <w:numPr>
                <w:ilvl w:val="0"/>
                <w:numId w:val="7"/>
              </w:numPr>
              <w:autoSpaceDE w:val="0"/>
              <w:autoSpaceDN w:val="0"/>
              <w:adjustRightInd w:val="0"/>
              <w:rPr>
                <w:rFonts w:ascii="Arial" w:hAnsi="Arial" w:cs="Arial"/>
                <w:sz w:val="22"/>
                <w:szCs w:val="22"/>
                <w:u w:val="single"/>
              </w:rPr>
            </w:pPr>
            <w:r w:rsidRPr="00C24B04">
              <w:rPr>
                <w:rFonts w:ascii="Arial" w:hAnsi="Arial" w:cs="Arial"/>
                <w:b/>
                <w:sz w:val="22"/>
                <w:szCs w:val="22"/>
                <w:u w:val="single"/>
              </w:rPr>
              <w:t>Don’t</w:t>
            </w:r>
            <w:r w:rsidRPr="00C24B04">
              <w:rPr>
                <w:rFonts w:ascii="Arial" w:hAnsi="Arial" w:cs="Arial"/>
                <w:sz w:val="22"/>
                <w:szCs w:val="22"/>
              </w:rPr>
              <w:t xml:space="preserve"> consider submissions received after the deadline.</w:t>
            </w:r>
          </w:p>
        </w:tc>
      </w:tr>
    </w:tbl>
    <w:p w14:paraId="37F0566A" w14:textId="77777777" w:rsidR="000436FF" w:rsidRPr="00F14B14" w:rsidRDefault="000436FF" w:rsidP="000436FF">
      <w:pPr>
        <w:rPr>
          <w:rFonts w:ascii="Arial" w:eastAsia="Calibri" w:hAnsi="Arial" w:cs="Arial"/>
          <w:b/>
          <w:sz w:val="22"/>
          <w:szCs w:val="22"/>
          <w:u w:val="single"/>
        </w:rPr>
      </w:pPr>
    </w:p>
    <w:p w14:paraId="2820DE9A" w14:textId="6552E38C" w:rsidR="000436FF" w:rsidRPr="00F14B14" w:rsidRDefault="000436FF" w:rsidP="00A64C32">
      <w:pPr>
        <w:rPr>
          <w:rFonts w:ascii="Arial" w:eastAsia="Calibri" w:hAnsi="Arial" w:cs="Arial"/>
          <w:b/>
          <w:sz w:val="22"/>
          <w:szCs w:val="22"/>
          <w:u w:val="single"/>
        </w:rPr>
      </w:pPr>
      <w:r w:rsidRPr="00F14B14">
        <w:rPr>
          <w:rFonts w:ascii="Arial" w:eastAsia="Calibri" w:hAnsi="Arial" w:cs="Arial"/>
          <w:b/>
          <w:sz w:val="22"/>
          <w:szCs w:val="22"/>
          <w:u w:val="single"/>
        </w:rPr>
        <w:t>Procurement Definitions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05"/>
      </w:tblGrid>
      <w:tr w:rsidR="00F917E8" w:rsidRPr="00F14B14" w14:paraId="6A45A4A5" w14:textId="77777777" w:rsidTr="00F14B14">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087F42" w14:textId="77777777" w:rsidR="00F917E8" w:rsidRPr="00F14B14" w:rsidRDefault="00F917E8" w:rsidP="00A64C32">
            <w:pPr>
              <w:jc w:val="center"/>
              <w:rPr>
                <w:rFonts w:ascii="Arial" w:hAnsi="Arial" w:cs="Arial"/>
                <w:b/>
                <w:sz w:val="22"/>
                <w:szCs w:val="22"/>
              </w:rPr>
            </w:pPr>
            <w:r w:rsidRPr="00F14B14">
              <w:rPr>
                <w:rFonts w:ascii="Arial" w:hAnsi="Arial" w:cs="Arial"/>
                <w:b/>
                <w:sz w:val="22"/>
                <w:szCs w:val="22"/>
              </w:rPr>
              <w:t>Title</w:t>
            </w:r>
          </w:p>
        </w:tc>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06BB21" w14:textId="77777777" w:rsidR="00F917E8" w:rsidRPr="00F14B14" w:rsidRDefault="00F917E8" w:rsidP="00A64C32">
            <w:pPr>
              <w:jc w:val="center"/>
              <w:rPr>
                <w:rFonts w:ascii="Arial" w:hAnsi="Arial" w:cs="Arial"/>
                <w:b/>
                <w:sz w:val="22"/>
                <w:szCs w:val="22"/>
              </w:rPr>
            </w:pPr>
            <w:r w:rsidRPr="00F14B14">
              <w:rPr>
                <w:rFonts w:ascii="Arial" w:hAnsi="Arial" w:cs="Arial"/>
                <w:b/>
                <w:sz w:val="22"/>
                <w:szCs w:val="22"/>
              </w:rPr>
              <w:t>Description</w:t>
            </w:r>
          </w:p>
        </w:tc>
      </w:tr>
      <w:tr w:rsidR="00F917E8" w:rsidRPr="00F14B14" w14:paraId="7FFEC5B8"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0CCA4EF9"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Aggregation</w:t>
            </w:r>
          </w:p>
        </w:tc>
        <w:tc>
          <w:tcPr>
            <w:tcW w:w="8505" w:type="dxa"/>
            <w:tcBorders>
              <w:top w:val="single" w:sz="4" w:space="0" w:color="auto"/>
              <w:left w:val="single" w:sz="4" w:space="0" w:color="auto"/>
              <w:bottom w:val="single" w:sz="4" w:space="0" w:color="auto"/>
              <w:right w:val="single" w:sz="4" w:space="0" w:color="auto"/>
            </w:tcBorders>
            <w:hideMark/>
          </w:tcPr>
          <w:p w14:paraId="484451B1"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Adding together the value of separate contracts for the same supply, service or works.</w:t>
            </w:r>
          </w:p>
        </w:tc>
      </w:tr>
      <w:tr w:rsidR="00F917E8" w:rsidRPr="00F14B14" w14:paraId="191C5840"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BF41C8D"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Contract</w:t>
            </w:r>
          </w:p>
        </w:tc>
        <w:tc>
          <w:tcPr>
            <w:tcW w:w="8505" w:type="dxa"/>
            <w:tcBorders>
              <w:top w:val="single" w:sz="4" w:space="0" w:color="auto"/>
              <w:left w:val="single" w:sz="4" w:space="0" w:color="auto"/>
              <w:bottom w:val="single" w:sz="4" w:space="0" w:color="auto"/>
              <w:right w:val="single" w:sz="4" w:space="0" w:color="auto"/>
            </w:tcBorders>
            <w:hideMark/>
          </w:tcPr>
          <w:p w14:paraId="0EF83F0B"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A Contract for the purposes of these Rules shall be any agreement (whether in writing) between the grant applicant and one or more other parties for: -</w:t>
            </w:r>
          </w:p>
          <w:p w14:paraId="6497392C" w14:textId="77777777" w:rsidR="00F917E8" w:rsidRPr="00F14B14" w:rsidRDefault="00F917E8">
            <w:pPr>
              <w:numPr>
                <w:ilvl w:val="0"/>
                <w:numId w:val="8"/>
              </w:numPr>
              <w:autoSpaceDN w:val="0"/>
              <w:rPr>
                <w:rFonts w:ascii="Arial" w:hAnsi="Arial" w:cs="Arial"/>
                <w:sz w:val="22"/>
                <w:szCs w:val="22"/>
              </w:rPr>
            </w:pPr>
            <w:r w:rsidRPr="00F14B14">
              <w:rPr>
                <w:rFonts w:ascii="Arial" w:hAnsi="Arial" w:cs="Arial"/>
                <w:sz w:val="22"/>
                <w:szCs w:val="22"/>
              </w:rPr>
              <w:t>the sale of goods or materials.</w:t>
            </w:r>
          </w:p>
          <w:p w14:paraId="18794552" w14:textId="77777777" w:rsidR="00F917E8" w:rsidRPr="00F14B14" w:rsidRDefault="00F917E8">
            <w:pPr>
              <w:numPr>
                <w:ilvl w:val="0"/>
                <w:numId w:val="8"/>
              </w:numPr>
              <w:autoSpaceDN w:val="0"/>
              <w:rPr>
                <w:rFonts w:ascii="Arial" w:hAnsi="Arial" w:cs="Arial"/>
                <w:sz w:val="22"/>
                <w:szCs w:val="22"/>
              </w:rPr>
            </w:pPr>
            <w:r w:rsidRPr="00F14B14">
              <w:rPr>
                <w:rFonts w:ascii="Arial" w:hAnsi="Arial" w:cs="Arial"/>
                <w:sz w:val="22"/>
                <w:szCs w:val="22"/>
              </w:rPr>
              <w:t>the supply of goods or materials.</w:t>
            </w:r>
          </w:p>
          <w:p w14:paraId="7F6529AF" w14:textId="77777777" w:rsidR="00F917E8" w:rsidRPr="00F14B14" w:rsidRDefault="00F917E8">
            <w:pPr>
              <w:numPr>
                <w:ilvl w:val="0"/>
                <w:numId w:val="8"/>
              </w:numPr>
              <w:autoSpaceDN w:val="0"/>
              <w:rPr>
                <w:rFonts w:ascii="Arial" w:hAnsi="Arial" w:cs="Arial"/>
                <w:sz w:val="22"/>
                <w:szCs w:val="22"/>
              </w:rPr>
            </w:pPr>
            <w:r w:rsidRPr="00F14B14">
              <w:rPr>
                <w:rFonts w:ascii="Arial" w:hAnsi="Arial" w:cs="Arial"/>
                <w:sz w:val="22"/>
                <w:szCs w:val="22"/>
              </w:rPr>
              <w:t>the execution of works</w:t>
            </w:r>
          </w:p>
          <w:p w14:paraId="66FD290A" w14:textId="77777777" w:rsidR="00F917E8" w:rsidRPr="00F14B14" w:rsidRDefault="00F917E8">
            <w:pPr>
              <w:numPr>
                <w:ilvl w:val="0"/>
                <w:numId w:val="8"/>
              </w:numPr>
              <w:autoSpaceDN w:val="0"/>
              <w:rPr>
                <w:rFonts w:ascii="Arial" w:hAnsi="Arial" w:cs="Arial"/>
                <w:sz w:val="22"/>
                <w:szCs w:val="22"/>
              </w:rPr>
            </w:pPr>
            <w:r w:rsidRPr="00F14B14">
              <w:rPr>
                <w:rFonts w:ascii="Arial" w:hAnsi="Arial" w:cs="Arial"/>
                <w:sz w:val="22"/>
                <w:szCs w:val="22"/>
              </w:rPr>
              <w:t>the provision of services (including accommodation and facilities).</w:t>
            </w:r>
          </w:p>
        </w:tc>
      </w:tr>
      <w:tr w:rsidR="00F917E8" w:rsidRPr="00F14B14" w14:paraId="7CCFC1C9"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F724D23"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Competitive Source</w:t>
            </w:r>
          </w:p>
        </w:tc>
        <w:tc>
          <w:tcPr>
            <w:tcW w:w="8505" w:type="dxa"/>
            <w:tcBorders>
              <w:top w:val="single" w:sz="4" w:space="0" w:color="auto"/>
              <w:left w:val="single" w:sz="4" w:space="0" w:color="auto"/>
              <w:bottom w:val="single" w:sz="4" w:space="0" w:color="auto"/>
              <w:right w:val="single" w:sz="4" w:space="0" w:color="auto"/>
            </w:tcBorders>
            <w:hideMark/>
          </w:tcPr>
          <w:p w14:paraId="0F063945"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an independent provider bidding against another independent provider</w:t>
            </w:r>
          </w:p>
        </w:tc>
      </w:tr>
      <w:tr w:rsidR="00F917E8" w:rsidRPr="00F14B14" w14:paraId="5A62F766"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494A454A"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Goods</w:t>
            </w:r>
          </w:p>
        </w:tc>
        <w:tc>
          <w:tcPr>
            <w:tcW w:w="8505" w:type="dxa"/>
            <w:tcBorders>
              <w:top w:val="single" w:sz="4" w:space="0" w:color="auto"/>
              <w:left w:val="single" w:sz="4" w:space="0" w:color="auto"/>
              <w:bottom w:val="single" w:sz="4" w:space="0" w:color="auto"/>
              <w:right w:val="single" w:sz="4" w:space="0" w:color="auto"/>
            </w:tcBorders>
            <w:hideMark/>
          </w:tcPr>
          <w:p w14:paraId="4150F8BB"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 xml:space="preserve">are material items </w:t>
            </w:r>
            <w:proofErr w:type="gramStart"/>
            <w:r w:rsidRPr="00F14B14">
              <w:rPr>
                <w:rFonts w:ascii="Arial" w:hAnsi="Arial" w:cs="Arial"/>
                <w:sz w:val="22"/>
                <w:szCs w:val="22"/>
              </w:rPr>
              <w:t>i.e.</w:t>
            </w:r>
            <w:proofErr w:type="gramEnd"/>
            <w:r w:rsidRPr="00F14B14">
              <w:rPr>
                <w:rFonts w:ascii="Arial" w:hAnsi="Arial" w:cs="Arial"/>
                <w:sz w:val="22"/>
                <w:szCs w:val="22"/>
              </w:rPr>
              <w:t xml:space="preserve"> equipment, food, vehicles etc</w:t>
            </w:r>
          </w:p>
        </w:tc>
      </w:tr>
      <w:tr w:rsidR="00F917E8" w:rsidRPr="00F14B14" w14:paraId="5B633174"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21B9D940" w14:textId="77777777" w:rsidR="00F917E8" w:rsidRPr="00F14B14" w:rsidRDefault="00F917E8" w:rsidP="00A64C32">
            <w:pPr>
              <w:jc w:val="both"/>
              <w:rPr>
                <w:rFonts w:ascii="Arial" w:hAnsi="Arial" w:cs="Arial"/>
                <w:b/>
                <w:bCs/>
                <w:sz w:val="22"/>
                <w:szCs w:val="22"/>
                <w:u w:val="single"/>
              </w:rPr>
            </w:pPr>
            <w:r w:rsidRPr="00F14B14">
              <w:rPr>
                <w:rFonts w:ascii="Arial" w:hAnsi="Arial" w:cs="Arial"/>
                <w:b/>
                <w:bCs/>
                <w:sz w:val="22"/>
                <w:szCs w:val="22"/>
              </w:rPr>
              <w:t>Public Contracts Regulations 2015</w:t>
            </w:r>
          </w:p>
        </w:tc>
        <w:tc>
          <w:tcPr>
            <w:tcW w:w="8505" w:type="dxa"/>
            <w:tcBorders>
              <w:top w:val="single" w:sz="4" w:space="0" w:color="auto"/>
              <w:left w:val="single" w:sz="4" w:space="0" w:color="auto"/>
              <w:bottom w:val="single" w:sz="4" w:space="0" w:color="auto"/>
              <w:right w:val="single" w:sz="4" w:space="0" w:color="auto"/>
            </w:tcBorders>
            <w:hideMark/>
          </w:tcPr>
          <w:p w14:paraId="71D033E1"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 xml:space="preserve">are rules and regulations that Public Sector organisations must adhere to when procuring Goods, </w:t>
            </w:r>
            <w:proofErr w:type="gramStart"/>
            <w:r w:rsidRPr="00F14B14">
              <w:rPr>
                <w:rFonts w:ascii="Arial" w:hAnsi="Arial" w:cs="Arial"/>
                <w:sz w:val="22"/>
                <w:szCs w:val="22"/>
              </w:rPr>
              <w:t>Works</w:t>
            </w:r>
            <w:proofErr w:type="gramEnd"/>
            <w:r w:rsidRPr="00F14B14">
              <w:rPr>
                <w:rFonts w:ascii="Arial" w:hAnsi="Arial" w:cs="Arial"/>
                <w:sz w:val="22"/>
                <w:szCs w:val="22"/>
              </w:rPr>
              <w:t xml:space="preserve"> and Services over a certain value threshold whereby an official Tender Exercise in accordance with the Public Contracts Regulations 2015 should be undertaken.</w:t>
            </w:r>
          </w:p>
        </w:tc>
      </w:tr>
      <w:tr w:rsidR="00F917E8" w:rsidRPr="00F14B14" w14:paraId="718AC3B2"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076D0C94"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Evaluation</w:t>
            </w:r>
          </w:p>
        </w:tc>
        <w:tc>
          <w:tcPr>
            <w:tcW w:w="8505" w:type="dxa"/>
            <w:tcBorders>
              <w:top w:val="single" w:sz="4" w:space="0" w:color="auto"/>
              <w:left w:val="single" w:sz="4" w:space="0" w:color="auto"/>
              <w:bottom w:val="single" w:sz="4" w:space="0" w:color="auto"/>
              <w:right w:val="single" w:sz="4" w:space="0" w:color="auto"/>
            </w:tcBorders>
            <w:hideMark/>
          </w:tcPr>
          <w:p w14:paraId="7D8850A5"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a method of determining which offer provides the best value for money in accordance with the pre-determined evaluation criteria</w:t>
            </w:r>
          </w:p>
        </w:tc>
      </w:tr>
      <w:tr w:rsidR="00F917E8" w:rsidRPr="00F14B14" w14:paraId="26F56EB9"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73828A4F"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Evaluation Criteria</w:t>
            </w:r>
          </w:p>
        </w:tc>
        <w:tc>
          <w:tcPr>
            <w:tcW w:w="8505" w:type="dxa"/>
            <w:tcBorders>
              <w:top w:val="single" w:sz="4" w:space="0" w:color="auto"/>
              <w:left w:val="single" w:sz="4" w:space="0" w:color="auto"/>
              <w:bottom w:val="single" w:sz="4" w:space="0" w:color="auto"/>
              <w:right w:val="single" w:sz="4" w:space="0" w:color="auto"/>
            </w:tcBorders>
            <w:hideMark/>
          </w:tcPr>
          <w:p w14:paraId="7200E245"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A list of key requirements taken from the specification that will enable suppliers to explain how they intend to deliver the requirement which will be evaluated. The criteria by which the most economically advantageous tender will be determined is based on a combination of price/cost and quality criteria.</w:t>
            </w:r>
          </w:p>
        </w:tc>
      </w:tr>
      <w:tr w:rsidR="00F917E8" w:rsidRPr="00F14B14" w14:paraId="6F791CF1"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0A57A36"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Evaluation Panel</w:t>
            </w:r>
          </w:p>
        </w:tc>
        <w:tc>
          <w:tcPr>
            <w:tcW w:w="8505" w:type="dxa"/>
            <w:tcBorders>
              <w:top w:val="single" w:sz="4" w:space="0" w:color="auto"/>
              <w:left w:val="single" w:sz="4" w:space="0" w:color="auto"/>
              <w:bottom w:val="single" w:sz="4" w:space="0" w:color="auto"/>
              <w:right w:val="single" w:sz="4" w:space="0" w:color="auto"/>
            </w:tcBorders>
            <w:hideMark/>
          </w:tcPr>
          <w:p w14:paraId="574E3CA3"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It is best practice to establish an evaluation panel to undertake the evaluation exercise. It may be appropriate to have a cross functional team as a panel. Panel should agree specification and evaluation criteria. Panel should be consistent throughout each stage of procurement exercise</w:t>
            </w:r>
          </w:p>
        </w:tc>
      </w:tr>
      <w:tr w:rsidR="00F917E8" w:rsidRPr="00F14B14" w14:paraId="2A56A562"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145840B1"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Sell2Wales</w:t>
            </w:r>
          </w:p>
        </w:tc>
        <w:tc>
          <w:tcPr>
            <w:tcW w:w="8505" w:type="dxa"/>
            <w:tcBorders>
              <w:top w:val="single" w:sz="4" w:space="0" w:color="auto"/>
              <w:left w:val="single" w:sz="4" w:space="0" w:color="auto"/>
              <w:bottom w:val="single" w:sz="4" w:space="0" w:color="auto"/>
              <w:right w:val="single" w:sz="4" w:space="0" w:color="auto"/>
            </w:tcBorders>
            <w:hideMark/>
          </w:tcPr>
          <w:p w14:paraId="18B67296" w14:textId="77777777" w:rsidR="00F917E8" w:rsidRPr="00F14B14" w:rsidRDefault="00F917E8" w:rsidP="00A64C32">
            <w:pPr>
              <w:rPr>
                <w:rFonts w:ascii="Arial" w:hAnsi="Arial" w:cs="Arial"/>
                <w:sz w:val="22"/>
                <w:szCs w:val="22"/>
              </w:rPr>
            </w:pPr>
            <w:r w:rsidRPr="00F14B14">
              <w:rPr>
                <w:rFonts w:ascii="Arial" w:hAnsi="Arial" w:cs="Arial"/>
                <w:sz w:val="22"/>
                <w:szCs w:val="22"/>
              </w:rPr>
              <w:t xml:space="preserve">is a National Procurement Website where all public sector contracts are advertised. Third Party Grant Recipients can also advertise via the website free of charge, please visit the Sell2Wales website </w:t>
            </w:r>
            <w:hyperlink r:id="rId29" w:history="1">
              <w:r w:rsidRPr="00F14B14">
                <w:rPr>
                  <w:rStyle w:val="Hyperlink"/>
                  <w:rFonts w:ascii="Arial" w:hAnsi="Arial" w:cs="Arial"/>
                  <w:sz w:val="22"/>
                  <w:szCs w:val="22"/>
                </w:rPr>
                <w:t>https://www.sell2wales.gov.wales</w:t>
              </w:r>
            </w:hyperlink>
            <w:r w:rsidRPr="00F14B14">
              <w:rPr>
                <w:rFonts w:ascii="Arial" w:hAnsi="Arial" w:cs="Arial"/>
                <w:sz w:val="22"/>
                <w:szCs w:val="22"/>
              </w:rPr>
              <w:t xml:space="preserve">  and contact the website helpline on </w:t>
            </w:r>
            <w:r w:rsidRPr="00F14B14">
              <w:rPr>
                <w:rFonts w:ascii="Arial" w:hAnsi="Arial" w:cs="Arial"/>
                <w:sz w:val="22"/>
                <w:szCs w:val="22"/>
                <w:lang w:val="en"/>
              </w:rPr>
              <w:t xml:space="preserve">0800 222 9004 </w:t>
            </w:r>
            <w:r w:rsidRPr="00F14B14">
              <w:rPr>
                <w:rFonts w:ascii="Arial" w:hAnsi="Arial" w:cs="Arial"/>
                <w:sz w:val="22"/>
                <w:szCs w:val="22"/>
              </w:rPr>
              <w:t>for further information.</w:t>
            </w:r>
          </w:p>
        </w:tc>
      </w:tr>
      <w:tr w:rsidR="00F917E8" w:rsidRPr="00F14B14" w14:paraId="005C07BE"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9135F9D"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Services</w:t>
            </w:r>
          </w:p>
        </w:tc>
        <w:tc>
          <w:tcPr>
            <w:tcW w:w="8505" w:type="dxa"/>
            <w:tcBorders>
              <w:top w:val="single" w:sz="4" w:space="0" w:color="auto"/>
              <w:left w:val="single" w:sz="4" w:space="0" w:color="auto"/>
              <w:bottom w:val="single" w:sz="4" w:space="0" w:color="auto"/>
              <w:right w:val="single" w:sz="4" w:space="0" w:color="auto"/>
            </w:tcBorders>
            <w:hideMark/>
          </w:tcPr>
          <w:p w14:paraId="57480105"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 xml:space="preserve">tasks undertaken by people </w:t>
            </w:r>
            <w:proofErr w:type="gramStart"/>
            <w:r w:rsidRPr="00F14B14">
              <w:rPr>
                <w:rFonts w:ascii="Arial" w:hAnsi="Arial" w:cs="Arial"/>
                <w:sz w:val="22"/>
                <w:szCs w:val="22"/>
              </w:rPr>
              <w:t>i.e.</w:t>
            </w:r>
            <w:proofErr w:type="gramEnd"/>
            <w:r w:rsidRPr="00F14B14">
              <w:rPr>
                <w:rFonts w:ascii="Arial" w:hAnsi="Arial" w:cs="Arial"/>
                <w:sz w:val="22"/>
                <w:szCs w:val="22"/>
              </w:rPr>
              <w:t xml:space="preserve"> consultancy services, translation services etc</w:t>
            </w:r>
          </w:p>
        </w:tc>
      </w:tr>
      <w:tr w:rsidR="00F917E8" w:rsidRPr="00F14B14" w14:paraId="4D1BC97F"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5A1BF37"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Specification</w:t>
            </w:r>
          </w:p>
        </w:tc>
        <w:tc>
          <w:tcPr>
            <w:tcW w:w="8505" w:type="dxa"/>
            <w:tcBorders>
              <w:top w:val="single" w:sz="4" w:space="0" w:color="auto"/>
              <w:left w:val="single" w:sz="4" w:space="0" w:color="auto"/>
              <w:bottom w:val="single" w:sz="4" w:space="0" w:color="auto"/>
              <w:right w:val="single" w:sz="4" w:space="0" w:color="auto"/>
            </w:tcBorders>
            <w:hideMark/>
          </w:tcPr>
          <w:p w14:paraId="09318DDB"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 xml:space="preserve">this is a written statement that defines the requirements. The specification will vary according to the work, product or service concerned. For a simple product the specification may be a brief description, while in the case of a complex requirement it will be a comprehensive document. </w:t>
            </w:r>
            <w:r w:rsidRPr="00F14B14">
              <w:rPr>
                <w:rFonts w:ascii="Arial" w:hAnsi="Arial" w:cs="Arial"/>
                <w:bCs/>
                <w:sz w:val="22"/>
                <w:szCs w:val="22"/>
              </w:rPr>
              <w:t>The description of the goods, works or services required must not refer to a specific make, brand, or source.</w:t>
            </w:r>
          </w:p>
        </w:tc>
      </w:tr>
      <w:tr w:rsidR="00F917E8" w:rsidRPr="00F14B14" w14:paraId="0A35E8CE"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E0DFD28"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Tender/Quote</w:t>
            </w:r>
          </w:p>
        </w:tc>
        <w:tc>
          <w:tcPr>
            <w:tcW w:w="8505" w:type="dxa"/>
            <w:tcBorders>
              <w:top w:val="single" w:sz="4" w:space="0" w:color="auto"/>
              <w:left w:val="single" w:sz="4" w:space="0" w:color="auto"/>
              <w:bottom w:val="single" w:sz="4" w:space="0" w:color="auto"/>
              <w:right w:val="single" w:sz="4" w:space="0" w:color="auto"/>
            </w:tcBorders>
            <w:hideMark/>
          </w:tcPr>
          <w:p w14:paraId="39B5B036"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is the document compiled by a potential supplier in response to an invitation to quote/tender. It sets out general information demonstrating the capability and eligibility of the supplier - including detailed information about how they propose to fulfil the specifications of the requirement.</w:t>
            </w:r>
          </w:p>
        </w:tc>
      </w:tr>
      <w:tr w:rsidR="00F917E8" w:rsidRPr="00F14B14" w14:paraId="3403BEC2"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130CA80"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Works</w:t>
            </w:r>
          </w:p>
        </w:tc>
        <w:tc>
          <w:tcPr>
            <w:tcW w:w="8505" w:type="dxa"/>
            <w:tcBorders>
              <w:top w:val="single" w:sz="4" w:space="0" w:color="auto"/>
              <w:left w:val="single" w:sz="4" w:space="0" w:color="auto"/>
              <w:bottom w:val="single" w:sz="4" w:space="0" w:color="auto"/>
              <w:right w:val="single" w:sz="4" w:space="0" w:color="auto"/>
            </w:tcBorders>
            <w:hideMark/>
          </w:tcPr>
          <w:p w14:paraId="57D57C05"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include landscaping, construction, building works etc</w:t>
            </w:r>
          </w:p>
        </w:tc>
      </w:tr>
    </w:tbl>
    <w:p w14:paraId="0EB9E462" w14:textId="77777777" w:rsidR="00F917E8" w:rsidRPr="00F14B14" w:rsidRDefault="00F917E8" w:rsidP="00A64C32">
      <w:pPr>
        <w:rPr>
          <w:rFonts w:ascii="Arial" w:hAnsi="Arial" w:cs="Arial"/>
          <w:sz w:val="12"/>
          <w:szCs w:val="12"/>
        </w:rPr>
      </w:pPr>
    </w:p>
    <w:p w14:paraId="487E2003" w14:textId="2450C216" w:rsidR="002D09CF" w:rsidRDefault="002D09CF" w:rsidP="009E3753">
      <w:pPr>
        <w:jc w:val="center"/>
        <w:rPr>
          <w:rFonts w:ascii="Arial" w:hAnsi="Arial" w:cs="Arial"/>
          <w:i/>
          <w:iCs/>
          <w:sz w:val="22"/>
          <w:szCs w:val="22"/>
        </w:rPr>
      </w:pPr>
    </w:p>
    <w:p w14:paraId="49328994" w14:textId="32D4C676" w:rsidR="00EA4665" w:rsidRDefault="00EA4665" w:rsidP="009E3753">
      <w:pPr>
        <w:jc w:val="center"/>
        <w:rPr>
          <w:rFonts w:ascii="Arial" w:hAnsi="Arial" w:cs="Arial"/>
          <w:i/>
          <w:iCs/>
          <w:sz w:val="22"/>
          <w:szCs w:val="22"/>
        </w:rPr>
      </w:pPr>
    </w:p>
    <w:p w14:paraId="27CE7296" w14:textId="77777777" w:rsidR="00EA4665" w:rsidRDefault="00EA4665" w:rsidP="009E3753">
      <w:pPr>
        <w:jc w:val="center"/>
        <w:rPr>
          <w:rFonts w:ascii="Arial" w:hAnsi="Arial" w:cs="Arial"/>
          <w:i/>
          <w:iCs/>
          <w:sz w:val="22"/>
          <w:szCs w:val="22"/>
        </w:rPr>
      </w:pPr>
    </w:p>
    <w:p w14:paraId="5227CA4B" w14:textId="5B888C0A" w:rsidR="002D09CF" w:rsidRDefault="002D09CF" w:rsidP="009E3753">
      <w:pPr>
        <w:jc w:val="center"/>
        <w:rPr>
          <w:rFonts w:ascii="Arial" w:hAnsi="Arial" w:cs="Arial"/>
          <w:i/>
          <w:iCs/>
          <w:sz w:val="22"/>
          <w:szCs w:val="22"/>
        </w:rPr>
      </w:pPr>
    </w:p>
    <w:p w14:paraId="0FE712AC" w14:textId="360EB68A" w:rsidR="002D09CF" w:rsidRDefault="002D09CF" w:rsidP="00313E99">
      <w:pPr>
        <w:rPr>
          <w:rFonts w:ascii="Arial" w:hAnsi="Arial" w:cs="Arial"/>
          <w:sz w:val="22"/>
          <w:szCs w:val="22"/>
        </w:rPr>
      </w:pPr>
    </w:p>
    <w:p w14:paraId="07BCB9FD" w14:textId="77777777" w:rsidR="00EA4665" w:rsidRPr="00F14B14" w:rsidRDefault="00EA4665" w:rsidP="00EA4665">
      <w:pPr>
        <w:jc w:val="center"/>
        <w:rPr>
          <w:rFonts w:ascii="Arial" w:hAnsi="Arial" w:cs="Arial"/>
          <w:i/>
          <w:iCs/>
          <w:sz w:val="22"/>
          <w:szCs w:val="22"/>
        </w:rPr>
      </w:pPr>
      <w:r w:rsidRPr="00F14B14">
        <w:rPr>
          <w:rFonts w:ascii="Arial" w:hAnsi="Arial" w:cs="Arial"/>
          <w:i/>
          <w:iCs/>
          <w:sz w:val="22"/>
          <w:szCs w:val="22"/>
        </w:rPr>
        <w:t xml:space="preserve">‘Mae </w:t>
      </w:r>
      <w:proofErr w:type="spellStart"/>
      <w:r w:rsidRPr="00F14B14">
        <w:rPr>
          <w:rFonts w:ascii="Arial" w:hAnsi="Arial" w:cs="Arial"/>
          <w:i/>
          <w:iCs/>
          <w:sz w:val="22"/>
          <w:szCs w:val="22"/>
        </w:rPr>
        <w:t>croeso</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i</w:t>
      </w:r>
      <w:proofErr w:type="spellEnd"/>
      <w:r w:rsidRPr="00F14B14">
        <w:rPr>
          <w:rFonts w:ascii="Arial" w:hAnsi="Arial" w:cs="Arial"/>
          <w:i/>
          <w:iCs/>
          <w:sz w:val="22"/>
          <w:szCs w:val="22"/>
        </w:rPr>
        <w:t xml:space="preserve"> chi </w:t>
      </w:r>
      <w:proofErr w:type="spellStart"/>
      <w:r w:rsidRPr="00F14B14">
        <w:rPr>
          <w:rFonts w:ascii="Arial" w:hAnsi="Arial" w:cs="Arial"/>
          <w:i/>
          <w:iCs/>
          <w:sz w:val="22"/>
          <w:szCs w:val="22"/>
        </w:rPr>
        <w:t>gysylltu</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gyda’r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cyngor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trwy</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gyfrwng</w:t>
      </w:r>
      <w:proofErr w:type="spellEnd"/>
      <w:r w:rsidRPr="00F14B14">
        <w:rPr>
          <w:rFonts w:ascii="Arial" w:hAnsi="Arial" w:cs="Arial"/>
          <w:i/>
          <w:iCs/>
          <w:sz w:val="22"/>
          <w:szCs w:val="22"/>
        </w:rPr>
        <w:t xml:space="preserve"> y Gymraeg </w:t>
      </w:r>
      <w:proofErr w:type="spellStart"/>
      <w:r w:rsidRPr="00F14B14">
        <w:rPr>
          <w:rFonts w:ascii="Arial" w:hAnsi="Arial" w:cs="Arial"/>
          <w:i/>
          <w:iCs/>
          <w:sz w:val="22"/>
          <w:szCs w:val="22"/>
        </w:rPr>
        <w:t>neu’r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Saesneg</w:t>
      </w:r>
      <w:proofErr w:type="spellEnd"/>
      <w:r w:rsidRPr="00F14B14">
        <w:rPr>
          <w:rFonts w:ascii="Arial" w:hAnsi="Arial" w:cs="Arial"/>
          <w:i/>
          <w:iCs/>
          <w:sz w:val="22"/>
          <w:szCs w:val="22"/>
        </w:rPr>
        <w:t>.</w:t>
      </w:r>
    </w:p>
    <w:p w14:paraId="6E37C63F" w14:textId="77777777" w:rsidR="00EA4665" w:rsidRDefault="00EA4665" w:rsidP="00EA4665">
      <w:pPr>
        <w:jc w:val="center"/>
        <w:rPr>
          <w:rFonts w:ascii="Arial" w:hAnsi="Arial" w:cs="Arial"/>
          <w:i/>
          <w:iCs/>
          <w:sz w:val="22"/>
          <w:szCs w:val="22"/>
        </w:rPr>
      </w:pPr>
      <w:r w:rsidRPr="00F14B14">
        <w:rPr>
          <w:rFonts w:ascii="Arial" w:hAnsi="Arial" w:cs="Arial"/>
          <w:i/>
          <w:iCs/>
          <w:sz w:val="22"/>
          <w:szCs w:val="22"/>
        </w:rPr>
        <w:t>You are welcome to contact the council through the medium of Welsh or English</w:t>
      </w:r>
    </w:p>
    <w:p w14:paraId="6CBD4696" w14:textId="77777777" w:rsidR="00EA4665" w:rsidRDefault="00EA4665" w:rsidP="00EA4665">
      <w:pPr>
        <w:jc w:val="center"/>
        <w:rPr>
          <w:rFonts w:ascii="Arial" w:hAnsi="Arial" w:cs="Arial"/>
          <w:i/>
          <w:iCs/>
          <w:sz w:val="22"/>
          <w:szCs w:val="22"/>
        </w:rPr>
      </w:pPr>
    </w:p>
    <w:p w14:paraId="6D7DA200" w14:textId="77777777" w:rsidR="00EA4665" w:rsidRPr="002D09CF" w:rsidRDefault="00EA4665" w:rsidP="009E3753">
      <w:pPr>
        <w:jc w:val="center"/>
        <w:rPr>
          <w:rFonts w:ascii="Arial" w:hAnsi="Arial" w:cs="Arial"/>
          <w:sz w:val="22"/>
          <w:szCs w:val="22"/>
        </w:rPr>
      </w:pPr>
    </w:p>
    <w:sectPr w:rsidR="00EA4665" w:rsidRPr="002D09CF" w:rsidSect="00E80D48">
      <w:headerReference w:type="default" r:id="rId30"/>
      <w:pgSz w:w="11906" w:h="16838" w:code="9"/>
      <w:pgMar w:top="964"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5263" w14:textId="77777777" w:rsidR="00E526DE" w:rsidRDefault="00E526DE">
      <w:r>
        <w:separator/>
      </w:r>
    </w:p>
  </w:endnote>
  <w:endnote w:type="continuationSeparator" w:id="0">
    <w:p w14:paraId="4AB071DA" w14:textId="77777777" w:rsidR="00E526DE" w:rsidRDefault="00E526DE">
      <w:r>
        <w:continuationSeparator/>
      </w:r>
    </w:p>
  </w:endnote>
  <w:endnote w:type="continuationNotice" w:id="1">
    <w:p w14:paraId="7473479E" w14:textId="77777777" w:rsidR="00E526DE" w:rsidRDefault="00E5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8EB3" w14:textId="77777777" w:rsidR="00E526DE" w:rsidRDefault="00E526DE">
      <w:r>
        <w:separator/>
      </w:r>
    </w:p>
  </w:footnote>
  <w:footnote w:type="continuationSeparator" w:id="0">
    <w:p w14:paraId="6523AEF4" w14:textId="77777777" w:rsidR="00E526DE" w:rsidRDefault="00E526DE">
      <w:r>
        <w:continuationSeparator/>
      </w:r>
    </w:p>
  </w:footnote>
  <w:footnote w:type="continuationNotice" w:id="1">
    <w:p w14:paraId="65DACE3F" w14:textId="77777777" w:rsidR="00E526DE" w:rsidRDefault="00E52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643" w14:textId="6CB67F83" w:rsidR="001D0794" w:rsidRDefault="001D0794" w:rsidP="00E80D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20486"/>
    <w:lvl w:ilvl="0">
      <w:numFmt w:val="bullet"/>
      <w:lvlText w:val="*"/>
      <w:lvlJc w:val="left"/>
      <w:pPr>
        <w:ind w:left="0" w:firstLine="0"/>
      </w:pPr>
    </w:lvl>
  </w:abstractNum>
  <w:abstractNum w:abstractNumId="1" w15:restartNumberingAfterBreak="0">
    <w:nsid w:val="029E26FB"/>
    <w:multiLevelType w:val="hybridMultilevel"/>
    <w:tmpl w:val="38D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23BA"/>
    <w:multiLevelType w:val="multilevel"/>
    <w:tmpl w:val="C06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02107"/>
    <w:multiLevelType w:val="hybridMultilevel"/>
    <w:tmpl w:val="62C0B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507E1C"/>
    <w:multiLevelType w:val="hybridMultilevel"/>
    <w:tmpl w:val="98128954"/>
    <w:lvl w:ilvl="0" w:tplc="EB386EE0">
      <w:numFmt w:val="bullet"/>
      <w:lvlText w:val=""/>
      <w:lvlJc w:val="left"/>
      <w:pPr>
        <w:ind w:left="723" w:hanging="360"/>
      </w:pPr>
      <w:rPr>
        <w:rFonts w:ascii="Symbol" w:eastAsia="Times New Roman" w:hAnsi="Symbol" w:cs="Arial" w:hint="default"/>
        <w:b/>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15:restartNumberingAfterBreak="0">
    <w:nsid w:val="266B005E"/>
    <w:multiLevelType w:val="hybridMultilevel"/>
    <w:tmpl w:val="A7C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746D"/>
    <w:multiLevelType w:val="hybridMultilevel"/>
    <w:tmpl w:val="36A4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91B57"/>
    <w:multiLevelType w:val="hybridMultilevel"/>
    <w:tmpl w:val="3A6C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C4459"/>
    <w:multiLevelType w:val="hybridMultilevel"/>
    <w:tmpl w:val="95D6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5138E0"/>
    <w:multiLevelType w:val="hybridMultilevel"/>
    <w:tmpl w:val="606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E5E72"/>
    <w:multiLevelType w:val="hybridMultilevel"/>
    <w:tmpl w:val="04C2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A6AE2"/>
    <w:multiLevelType w:val="hybridMultilevel"/>
    <w:tmpl w:val="F44C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F5EFE"/>
    <w:multiLevelType w:val="hybridMultilevel"/>
    <w:tmpl w:val="FFF0627A"/>
    <w:lvl w:ilvl="0" w:tplc="EB386EE0">
      <w:numFmt w:val="bullet"/>
      <w:lvlText w:val=""/>
      <w:lvlJc w:val="left"/>
      <w:pPr>
        <w:tabs>
          <w:tab w:val="num" w:pos="11"/>
        </w:tabs>
        <w:ind w:left="11" w:hanging="360"/>
      </w:pPr>
      <w:rPr>
        <w:rFonts w:ascii="Symbol" w:eastAsia="Times New Roman" w:hAnsi="Symbol" w:cs="Arial" w:hint="default"/>
        <w:b/>
      </w:rPr>
    </w:lvl>
    <w:lvl w:ilvl="1" w:tplc="08090003" w:tentative="1">
      <w:start w:val="1"/>
      <w:numFmt w:val="bullet"/>
      <w:lvlText w:val="o"/>
      <w:lvlJc w:val="left"/>
      <w:pPr>
        <w:ind w:left="911" w:hanging="360"/>
      </w:pPr>
      <w:rPr>
        <w:rFonts w:ascii="Courier New" w:hAnsi="Courier New" w:cs="Courier New" w:hint="default"/>
      </w:rPr>
    </w:lvl>
    <w:lvl w:ilvl="2" w:tplc="08090005" w:tentative="1">
      <w:start w:val="1"/>
      <w:numFmt w:val="bullet"/>
      <w:lvlText w:val=""/>
      <w:lvlJc w:val="left"/>
      <w:pPr>
        <w:ind w:left="1631" w:hanging="360"/>
      </w:pPr>
      <w:rPr>
        <w:rFonts w:ascii="Wingdings" w:hAnsi="Wingdings" w:hint="default"/>
      </w:rPr>
    </w:lvl>
    <w:lvl w:ilvl="3" w:tplc="08090001" w:tentative="1">
      <w:start w:val="1"/>
      <w:numFmt w:val="bullet"/>
      <w:lvlText w:val=""/>
      <w:lvlJc w:val="left"/>
      <w:pPr>
        <w:ind w:left="2351" w:hanging="360"/>
      </w:pPr>
      <w:rPr>
        <w:rFonts w:ascii="Symbol" w:hAnsi="Symbol" w:hint="default"/>
      </w:rPr>
    </w:lvl>
    <w:lvl w:ilvl="4" w:tplc="08090003" w:tentative="1">
      <w:start w:val="1"/>
      <w:numFmt w:val="bullet"/>
      <w:lvlText w:val="o"/>
      <w:lvlJc w:val="left"/>
      <w:pPr>
        <w:ind w:left="3071" w:hanging="360"/>
      </w:pPr>
      <w:rPr>
        <w:rFonts w:ascii="Courier New" w:hAnsi="Courier New" w:cs="Courier New" w:hint="default"/>
      </w:rPr>
    </w:lvl>
    <w:lvl w:ilvl="5" w:tplc="08090005" w:tentative="1">
      <w:start w:val="1"/>
      <w:numFmt w:val="bullet"/>
      <w:lvlText w:val=""/>
      <w:lvlJc w:val="left"/>
      <w:pPr>
        <w:ind w:left="3791" w:hanging="360"/>
      </w:pPr>
      <w:rPr>
        <w:rFonts w:ascii="Wingdings" w:hAnsi="Wingdings" w:hint="default"/>
      </w:rPr>
    </w:lvl>
    <w:lvl w:ilvl="6" w:tplc="08090001" w:tentative="1">
      <w:start w:val="1"/>
      <w:numFmt w:val="bullet"/>
      <w:lvlText w:val=""/>
      <w:lvlJc w:val="left"/>
      <w:pPr>
        <w:ind w:left="4511" w:hanging="360"/>
      </w:pPr>
      <w:rPr>
        <w:rFonts w:ascii="Symbol" w:hAnsi="Symbol" w:hint="default"/>
      </w:rPr>
    </w:lvl>
    <w:lvl w:ilvl="7" w:tplc="08090003" w:tentative="1">
      <w:start w:val="1"/>
      <w:numFmt w:val="bullet"/>
      <w:lvlText w:val="o"/>
      <w:lvlJc w:val="left"/>
      <w:pPr>
        <w:ind w:left="5231" w:hanging="360"/>
      </w:pPr>
      <w:rPr>
        <w:rFonts w:ascii="Courier New" w:hAnsi="Courier New" w:cs="Courier New" w:hint="default"/>
      </w:rPr>
    </w:lvl>
    <w:lvl w:ilvl="8" w:tplc="08090005" w:tentative="1">
      <w:start w:val="1"/>
      <w:numFmt w:val="bullet"/>
      <w:lvlText w:val=""/>
      <w:lvlJc w:val="left"/>
      <w:pPr>
        <w:ind w:left="5951" w:hanging="360"/>
      </w:pPr>
      <w:rPr>
        <w:rFonts w:ascii="Wingdings" w:hAnsi="Wingdings" w:hint="default"/>
      </w:rPr>
    </w:lvl>
  </w:abstractNum>
  <w:abstractNum w:abstractNumId="15" w15:restartNumberingAfterBreak="0">
    <w:nsid w:val="3F2408AF"/>
    <w:multiLevelType w:val="multilevel"/>
    <w:tmpl w:val="B5AC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A2FB3"/>
    <w:multiLevelType w:val="multilevel"/>
    <w:tmpl w:val="57D6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F7EB1"/>
    <w:multiLevelType w:val="hybridMultilevel"/>
    <w:tmpl w:val="51C6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97CA6"/>
    <w:multiLevelType w:val="hybridMultilevel"/>
    <w:tmpl w:val="9EF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415E0"/>
    <w:multiLevelType w:val="hybridMultilevel"/>
    <w:tmpl w:val="E066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819EB"/>
    <w:multiLevelType w:val="hybridMultilevel"/>
    <w:tmpl w:val="268E6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F76191"/>
    <w:multiLevelType w:val="hybridMultilevel"/>
    <w:tmpl w:val="94AE687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22" w15:restartNumberingAfterBreak="0">
    <w:nsid w:val="59BF3761"/>
    <w:multiLevelType w:val="hybridMultilevel"/>
    <w:tmpl w:val="4EB60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35593A"/>
    <w:multiLevelType w:val="hybridMultilevel"/>
    <w:tmpl w:val="A6C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B6F50"/>
    <w:multiLevelType w:val="hybridMultilevel"/>
    <w:tmpl w:val="D6C2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950A1"/>
    <w:multiLevelType w:val="hybridMultilevel"/>
    <w:tmpl w:val="036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97146"/>
    <w:multiLevelType w:val="hybridMultilevel"/>
    <w:tmpl w:val="916E8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343A1A"/>
    <w:multiLevelType w:val="hybridMultilevel"/>
    <w:tmpl w:val="6F64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29781C"/>
    <w:multiLevelType w:val="hybridMultilevel"/>
    <w:tmpl w:val="3C9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E2231"/>
    <w:multiLevelType w:val="hybridMultilevel"/>
    <w:tmpl w:val="4B0EB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A5A1A28"/>
    <w:multiLevelType w:val="hybridMultilevel"/>
    <w:tmpl w:val="59CC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8719284">
    <w:abstractNumId w:val="8"/>
  </w:num>
  <w:num w:numId="2" w16cid:durableId="174618281">
    <w:abstractNumId w:val="29"/>
  </w:num>
  <w:num w:numId="3" w16cid:durableId="586886952">
    <w:abstractNumId w:val="12"/>
  </w:num>
  <w:num w:numId="4" w16cid:durableId="1524706542">
    <w:abstractNumId w:val="0"/>
    <w:lvlOverride w:ilvl="0">
      <w:lvl w:ilvl="0">
        <w:numFmt w:val="bullet"/>
        <w:lvlText w:val=""/>
        <w:legacy w:legacy="1" w:legacySpace="120" w:legacyIndent="360"/>
        <w:lvlJc w:val="left"/>
        <w:pPr>
          <w:ind w:left="0" w:hanging="360"/>
        </w:pPr>
        <w:rPr>
          <w:rFonts w:ascii="Symbol" w:hAnsi="Symbol" w:hint="default"/>
        </w:rPr>
      </w:lvl>
    </w:lvlOverride>
  </w:num>
  <w:num w:numId="5" w16cid:durableId="1365985727">
    <w:abstractNumId w:val="9"/>
  </w:num>
  <w:num w:numId="6" w16cid:durableId="805897197">
    <w:abstractNumId w:val="30"/>
  </w:num>
  <w:num w:numId="7" w16cid:durableId="88239929">
    <w:abstractNumId w:val="31"/>
  </w:num>
  <w:num w:numId="8" w16cid:durableId="833377826">
    <w:abstractNumId w:val="7"/>
  </w:num>
  <w:num w:numId="9" w16cid:durableId="295261122">
    <w:abstractNumId w:val="1"/>
  </w:num>
  <w:num w:numId="10" w16cid:durableId="1261572245">
    <w:abstractNumId w:val="23"/>
  </w:num>
  <w:num w:numId="11" w16cid:durableId="865824219">
    <w:abstractNumId w:val="11"/>
  </w:num>
  <w:num w:numId="12" w16cid:durableId="1688099779">
    <w:abstractNumId w:val="18"/>
  </w:num>
  <w:num w:numId="13" w16cid:durableId="1717310087">
    <w:abstractNumId w:val="27"/>
  </w:num>
  <w:num w:numId="14" w16cid:durableId="962810830">
    <w:abstractNumId w:val="19"/>
  </w:num>
  <w:num w:numId="15" w16cid:durableId="1517185546">
    <w:abstractNumId w:val="20"/>
  </w:num>
  <w:num w:numId="16" w16cid:durableId="263731781">
    <w:abstractNumId w:val="10"/>
  </w:num>
  <w:num w:numId="17" w16cid:durableId="1829202759">
    <w:abstractNumId w:val="25"/>
  </w:num>
  <w:num w:numId="18" w16cid:durableId="1497762346">
    <w:abstractNumId w:val="3"/>
  </w:num>
  <w:num w:numId="19" w16cid:durableId="832139549">
    <w:abstractNumId w:val="6"/>
  </w:num>
  <w:num w:numId="20" w16cid:durableId="916597252">
    <w:abstractNumId w:val="5"/>
  </w:num>
  <w:num w:numId="21" w16cid:durableId="501775964">
    <w:abstractNumId w:val="26"/>
  </w:num>
  <w:num w:numId="22" w16cid:durableId="1043284774">
    <w:abstractNumId w:val="21"/>
  </w:num>
  <w:num w:numId="23" w16cid:durableId="2007786821">
    <w:abstractNumId w:val="28"/>
  </w:num>
  <w:num w:numId="24" w16cid:durableId="1784380731">
    <w:abstractNumId w:val="4"/>
  </w:num>
  <w:num w:numId="25" w16cid:durableId="1150361469">
    <w:abstractNumId w:val="14"/>
  </w:num>
  <w:num w:numId="26" w16cid:durableId="554007854">
    <w:abstractNumId w:val="22"/>
  </w:num>
  <w:num w:numId="27" w16cid:durableId="1045065616">
    <w:abstractNumId w:val="16"/>
  </w:num>
  <w:num w:numId="28" w16cid:durableId="1002313969">
    <w:abstractNumId w:val="15"/>
  </w:num>
  <w:num w:numId="29" w16cid:durableId="2096703065">
    <w:abstractNumId w:val="2"/>
  </w:num>
  <w:num w:numId="30" w16cid:durableId="1104421007">
    <w:abstractNumId w:val="13"/>
  </w:num>
  <w:num w:numId="31" w16cid:durableId="1850488149">
    <w:abstractNumId w:val="17"/>
  </w:num>
  <w:num w:numId="32" w16cid:durableId="49715994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EC"/>
    <w:rsid w:val="000000C0"/>
    <w:rsid w:val="000000E0"/>
    <w:rsid w:val="00002818"/>
    <w:rsid w:val="00005A7D"/>
    <w:rsid w:val="00006B25"/>
    <w:rsid w:val="00006E3E"/>
    <w:rsid w:val="0000791C"/>
    <w:rsid w:val="00007BC0"/>
    <w:rsid w:val="00010A8E"/>
    <w:rsid w:val="000118DF"/>
    <w:rsid w:val="000153DA"/>
    <w:rsid w:val="00015B99"/>
    <w:rsid w:val="0001732E"/>
    <w:rsid w:val="000177DE"/>
    <w:rsid w:val="00021634"/>
    <w:rsid w:val="00026630"/>
    <w:rsid w:val="0002780A"/>
    <w:rsid w:val="00030585"/>
    <w:rsid w:val="00032CE6"/>
    <w:rsid w:val="000330FB"/>
    <w:rsid w:val="00033469"/>
    <w:rsid w:val="00033B42"/>
    <w:rsid w:val="00034620"/>
    <w:rsid w:val="0003504D"/>
    <w:rsid w:val="00035DD8"/>
    <w:rsid w:val="000373D1"/>
    <w:rsid w:val="00037B1A"/>
    <w:rsid w:val="0004229F"/>
    <w:rsid w:val="0004265C"/>
    <w:rsid w:val="00042B17"/>
    <w:rsid w:val="00042E4C"/>
    <w:rsid w:val="000436FF"/>
    <w:rsid w:val="00043BDB"/>
    <w:rsid w:val="000451AF"/>
    <w:rsid w:val="0004703A"/>
    <w:rsid w:val="0004754C"/>
    <w:rsid w:val="0005012F"/>
    <w:rsid w:val="00050185"/>
    <w:rsid w:val="00050E8B"/>
    <w:rsid w:val="00054837"/>
    <w:rsid w:val="00056503"/>
    <w:rsid w:val="00057CDC"/>
    <w:rsid w:val="00060BFA"/>
    <w:rsid w:val="00061767"/>
    <w:rsid w:val="00061C0A"/>
    <w:rsid w:val="00062C6D"/>
    <w:rsid w:val="00063254"/>
    <w:rsid w:val="00065750"/>
    <w:rsid w:val="00066590"/>
    <w:rsid w:val="00066FB6"/>
    <w:rsid w:val="00070AF3"/>
    <w:rsid w:val="000713FC"/>
    <w:rsid w:val="00071533"/>
    <w:rsid w:val="00071A78"/>
    <w:rsid w:val="00071EC6"/>
    <w:rsid w:val="00072BD5"/>
    <w:rsid w:val="00074503"/>
    <w:rsid w:val="00076AB6"/>
    <w:rsid w:val="000808F8"/>
    <w:rsid w:val="00083010"/>
    <w:rsid w:val="00084ECC"/>
    <w:rsid w:val="00085262"/>
    <w:rsid w:val="0009048B"/>
    <w:rsid w:val="000919F4"/>
    <w:rsid w:val="000925BF"/>
    <w:rsid w:val="000976E1"/>
    <w:rsid w:val="00097B49"/>
    <w:rsid w:val="000A0317"/>
    <w:rsid w:val="000A3AB8"/>
    <w:rsid w:val="000A7F43"/>
    <w:rsid w:val="000B032E"/>
    <w:rsid w:val="000B062E"/>
    <w:rsid w:val="000B36C7"/>
    <w:rsid w:val="000C0701"/>
    <w:rsid w:val="000C0742"/>
    <w:rsid w:val="000C112F"/>
    <w:rsid w:val="000C174F"/>
    <w:rsid w:val="000C18DB"/>
    <w:rsid w:val="000C269F"/>
    <w:rsid w:val="000C3EB5"/>
    <w:rsid w:val="000C440F"/>
    <w:rsid w:val="000C5DEA"/>
    <w:rsid w:val="000C66D6"/>
    <w:rsid w:val="000C7432"/>
    <w:rsid w:val="000C7B47"/>
    <w:rsid w:val="000C7CC6"/>
    <w:rsid w:val="000D087C"/>
    <w:rsid w:val="000D0B79"/>
    <w:rsid w:val="000D19C9"/>
    <w:rsid w:val="000D2A63"/>
    <w:rsid w:val="000E0B3E"/>
    <w:rsid w:val="000E12A6"/>
    <w:rsid w:val="000E32F0"/>
    <w:rsid w:val="000E4AA9"/>
    <w:rsid w:val="000E5B79"/>
    <w:rsid w:val="000E6ABF"/>
    <w:rsid w:val="000E7537"/>
    <w:rsid w:val="000F0620"/>
    <w:rsid w:val="000F1D2F"/>
    <w:rsid w:val="000F231C"/>
    <w:rsid w:val="000F234C"/>
    <w:rsid w:val="000F2C05"/>
    <w:rsid w:val="000F3B57"/>
    <w:rsid w:val="000F4726"/>
    <w:rsid w:val="000F6890"/>
    <w:rsid w:val="000F795B"/>
    <w:rsid w:val="00100A9A"/>
    <w:rsid w:val="001011E0"/>
    <w:rsid w:val="001025DF"/>
    <w:rsid w:val="00102740"/>
    <w:rsid w:val="001030C6"/>
    <w:rsid w:val="00105652"/>
    <w:rsid w:val="00105808"/>
    <w:rsid w:val="00106FDF"/>
    <w:rsid w:val="001100F2"/>
    <w:rsid w:val="00111DE6"/>
    <w:rsid w:val="0011267B"/>
    <w:rsid w:val="00115786"/>
    <w:rsid w:val="00117191"/>
    <w:rsid w:val="00121372"/>
    <w:rsid w:val="001225DA"/>
    <w:rsid w:val="00122CD7"/>
    <w:rsid w:val="001238A5"/>
    <w:rsid w:val="001238CF"/>
    <w:rsid w:val="00124D0E"/>
    <w:rsid w:val="001252F4"/>
    <w:rsid w:val="00125921"/>
    <w:rsid w:val="00125B40"/>
    <w:rsid w:val="00132F05"/>
    <w:rsid w:val="00133538"/>
    <w:rsid w:val="00140AB6"/>
    <w:rsid w:val="00141CBA"/>
    <w:rsid w:val="001428E9"/>
    <w:rsid w:val="00142F5E"/>
    <w:rsid w:val="00143E4A"/>
    <w:rsid w:val="0014652C"/>
    <w:rsid w:val="00146FB3"/>
    <w:rsid w:val="00147983"/>
    <w:rsid w:val="00150996"/>
    <w:rsid w:val="00153172"/>
    <w:rsid w:val="00155A06"/>
    <w:rsid w:val="00156993"/>
    <w:rsid w:val="00160EEC"/>
    <w:rsid w:val="00162182"/>
    <w:rsid w:val="001645D6"/>
    <w:rsid w:val="00165478"/>
    <w:rsid w:val="001673F5"/>
    <w:rsid w:val="00172638"/>
    <w:rsid w:val="0017274C"/>
    <w:rsid w:val="00173844"/>
    <w:rsid w:val="00174DC7"/>
    <w:rsid w:val="00175924"/>
    <w:rsid w:val="001769E5"/>
    <w:rsid w:val="00181C47"/>
    <w:rsid w:val="00182FFA"/>
    <w:rsid w:val="0018538B"/>
    <w:rsid w:val="001854CD"/>
    <w:rsid w:val="001869F6"/>
    <w:rsid w:val="0018742B"/>
    <w:rsid w:val="00191499"/>
    <w:rsid w:val="001927EB"/>
    <w:rsid w:val="00192B1F"/>
    <w:rsid w:val="00193FA2"/>
    <w:rsid w:val="00195983"/>
    <w:rsid w:val="00195AF5"/>
    <w:rsid w:val="00196D29"/>
    <w:rsid w:val="001A0578"/>
    <w:rsid w:val="001A09C5"/>
    <w:rsid w:val="001A1BA9"/>
    <w:rsid w:val="001A2FEB"/>
    <w:rsid w:val="001A3C20"/>
    <w:rsid w:val="001A3DE7"/>
    <w:rsid w:val="001A40DE"/>
    <w:rsid w:val="001A4F4C"/>
    <w:rsid w:val="001A63BD"/>
    <w:rsid w:val="001A7C81"/>
    <w:rsid w:val="001B078E"/>
    <w:rsid w:val="001B1208"/>
    <w:rsid w:val="001B3A04"/>
    <w:rsid w:val="001B40E8"/>
    <w:rsid w:val="001B7157"/>
    <w:rsid w:val="001C1656"/>
    <w:rsid w:val="001C22D7"/>
    <w:rsid w:val="001C376B"/>
    <w:rsid w:val="001C3B2D"/>
    <w:rsid w:val="001C6D47"/>
    <w:rsid w:val="001C75E3"/>
    <w:rsid w:val="001D0794"/>
    <w:rsid w:val="001D0C27"/>
    <w:rsid w:val="001D2158"/>
    <w:rsid w:val="001D2244"/>
    <w:rsid w:val="001D2BB6"/>
    <w:rsid w:val="001D4870"/>
    <w:rsid w:val="001D5FE7"/>
    <w:rsid w:val="001D6C64"/>
    <w:rsid w:val="001D7C83"/>
    <w:rsid w:val="001E1B39"/>
    <w:rsid w:val="001E2445"/>
    <w:rsid w:val="001E3836"/>
    <w:rsid w:val="001E4301"/>
    <w:rsid w:val="001E4DF8"/>
    <w:rsid w:val="001E5D6A"/>
    <w:rsid w:val="001F05C3"/>
    <w:rsid w:val="001F0F3D"/>
    <w:rsid w:val="001F1DCB"/>
    <w:rsid w:val="001F4B6D"/>
    <w:rsid w:val="001F651D"/>
    <w:rsid w:val="001F6BCB"/>
    <w:rsid w:val="001F7B18"/>
    <w:rsid w:val="001F7F84"/>
    <w:rsid w:val="0020610E"/>
    <w:rsid w:val="00206ECD"/>
    <w:rsid w:val="00210B3F"/>
    <w:rsid w:val="0021109E"/>
    <w:rsid w:val="00212150"/>
    <w:rsid w:val="002128E2"/>
    <w:rsid w:val="00216B0D"/>
    <w:rsid w:val="00221A67"/>
    <w:rsid w:val="00226A58"/>
    <w:rsid w:val="00227689"/>
    <w:rsid w:val="00230B3D"/>
    <w:rsid w:val="002317F5"/>
    <w:rsid w:val="00231EF7"/>
    <w:rsid w:val="0023211E"/>
    <w:rsid w:val="00235A19"/>
    <w:rsid w:val="00236408"/>
    <w:rsid w:val="0023731D"/>
    <w:rsid w:val="002374D3"/>
    <w:rsid w:val="002404FD"/>
    <w:rsid w:val="002415F6"/>
    <w:rsid w:val="00241A51"/>
    <w:rsid w:val="00242E16"/>
    <w:rsid w:val="00243F96"/>
    <w:rsid w:val="00244256"/>
    <w:rsid w:val="00244684"/>
    <w:rsid w:val="00244D31"/>
    <w:rsid w:val="0024746F"/>
    <w:rsid w:val="0025165E"/>
    <w:rsid w:val="00251878"/>
    <w:rsid w:val="002522B2"/>
    <w:rsid w:val="0025360D"/>
    <w:rsid w:val="0025391E"/>
    <w:rsid w:val="00260C64"/>
    <w:rsid w:val="002643CB"/>
    <w:rsid w:val="00270AF1"/>
    <w:rsid w:val="002712FD"/>
    <w:rsid w:val="00272E21"/>
    <w:rsid w:val="00276490"/>
    <w:rsid w:val="00277817"/>
    <w:rsid w:val="0028004E"/>
    <w:rsid w:val="00282168"/>
    <w:rsid w:val="00283506"/>
    <w:rsid w:val="00285A18"/>
    <w:rsid w:val="00285F7A"/>
    <w:rsid w:val="00287E0D"/>
    <w:rsid w:val="00290FE4"/>
    <w:rsid w:val="002916CF"/>
    <w:rsid w:val="00291D57"/>
    <w:rsid w:val="002923DB"/>
    <w:rsid w:val="00292B72"/>
    <w:rsid w:val="002934A9"/>
    <w:rsid w:val="002938FD"/>
    <w:rsid w:val="00294782"/>
    <w:rsid w:val="00295B9C"/>
    <w:rsid w:val="0029679F"/>
    <w:rsid w:val="002A08B5"/>
    <w:rsid w:val="002A3340"/>
    <w:rsid w:val="002A37BD"/>
    <w:rsid w:val="002A4D14"/>
    <w:rsid w:val="002A55C9"/>
    <w:rsid w:val="002A5CB3"/>
    <w:rsid w:val="002A6392"/>
    <w:rsid w:val="002B02CC"/>
    <w:rsid w:val="002C0161"/>
    <w:rsid w:val="002C1942"/>
    <w:rsid w:val="002C2E48"/>
    <w:rsid w:val="002C41B4"/>
    <w:rsid w:val="002C7B12"/>
    <w:rsid w:val="002D09CF"/>
    <w:rsid w:val="002D0A4A"/>
    <w:rsid w:val="002D4342"/>
    <w:rsid w:val="002D47B8"/>
    <w:rsid w:val="002D5508"/>
    <w:rsid w:val="002E2EB1"/>
    <w:rsid w:val="002E366A"/>
    <w:rsid w:val="002E401B"/>
    <w:rsid w:val="002E5583"/>
    <w:rsid w:val="002F17E4"/>
    <w:rsid w:val="002F46BF"/>
    <w:rsid w:val="002F5A56"/>
    <w:rsid w:val="002F6417"/>
    <w:rsid w:val="002F76D2"/>
    <w:rsid w:val="00304453"/>
    <w:rsid w:val="00305033"/>
    <w:rsid w:val="00305096"/>
    <w:rsid w:val="00307A83"/>
    <w:rsid w:val="003104E3"/>
    <w:rsid w:val="003136E8"/>
    <w:rsid w:val="00313E99"/>
    <w:rsid w:val="0031404B"/>
    <w:rsid w:val="003142AE"/>
    <w:rsid w:val="00314E1A"/>
    <w:rsid w:val="00315A4A"/>
    <w:rsid w:val="00316625"/>
    <w:rsid w:val="003172DC"/>
    <w:rsid w:val="003209E0"/>
    <w:rsid w:val="00320A7E"/>
    <w:rsid w:val="00320D62"/>
    <w:rsid w:val="00321B8A"/>
    <w:rsid w:val="00322C1A"/>
    <w:rsid w:val="003250EC"/>
    <w:rsid w:val="00326E99"/>
    <w:rsid w:val="00327ADA"/>
    <w:rsid w:val="00327BBD"/>
    <w:rsid w:val="00331898"/>
    <w:rsid w:val="00334C40"/>
    <w:rsid w:val="0033787F"/>
    <w:rsid w:val="00337D97"/>
    <w:rsid w:val="00340E43"/>
    <w:rsid w:val="0034127C"/>
    <w:rsid w:val="00342605"/>
    <w:rsid w:val="00342E26"/>
    <w:rsid w:val="003436FB"/>
    <w:rsid w:val="0034534D"/>
    <w:rsid w:val="003478FF"/>
    <w:rsid w:val="0035039A"/>
    <w:rsid w:val="00350B4F"/>
    <w:rsid w:val="003510E4"/>
    <w:rsid w:val="003511DD"/>
    <w:rsid w:val="00353579"/>
    <w:rsid w:val="0035647C"/>
    <w:rsid w:val="003601E6"/>
    <w:rsid w:val="00361428"/>
    <w:rsid w:val="00361851"/>
    <w:rsid w:val="00361980"/>
    <w:rsid w:val="00362599"/>
    <w:rsid w:val="003647AC"/>
    <w:rsid w:val="0036683D"/>
    <w:rsid w:val="003677CF"/>
    <w:rsid w:val="00371796"/>
    <w:rsid w:val="00372FBE"/>
    <w:rsid w:val="003749A3"/>
    <w:rsid w:val="0037564B"/>
    <w:rsid w:val="00376389"/>
    <w:rsid w:val="00376E06"/>
    <w:rsid w:val="00380807"/>
    <w:rsid w:val="0038125C"/>
    <w:rsid w:val="00381A3E"/>
    <w:rsid w:val="0038286E"/>
    <w:rsid w:val="00383662"/>
    <w:rsid w:val="00383950"/>
    <w:rsid w:val="003940BC"/>
    <w:rsid w:val="00396019"/>
    <w:rsid w:val="00396A70"/>
    <w:rsid w:val="00396FD0"/>
    <w:rsid w:val="0039758F"/>
    <w:rsid w:val="003A12C4"/>
    <w:rsid w:val="003A4FF3"/>
    <w:rsid w:val="003B1BD6"/>
    <w:rsid w:val="003B1E20"/>
    <w:rsid w:val="003B4DCC"/>
    <w:rsid w:val="003B7107"/>
    <w:rsid w:val="003B7DB8"/>
    <w:rsid w:val="003B7EA8"/>
    <w:rsid w:val="003C3B1B"/>
    <w:rsid w:val="003C47D2"/>
    <w:rsid w:val="003C5C61"/>
    <w:rsid w:val="003C5E58"/>
    <w:rsid w:val="003C77B7"/>
    <w:rsid w:val="003D040E"/>
    <w:rsid w:val="003D08A7"/>
    <w:rsid w:val="003D0D20"/>
    <w:rsid w:val="003D17EA"/>
    <w:rsid w:val="003D2354"/>
    <w:rsid w:val="003D376D"/>
    <w:rsid w:val="003D4C80"/>
    <w:rsid w:val="003D5A92"/>
    <w:rsid w:val="003D625D"/>
    <w:rsid w:val="003D6A2D"/>
    <w:rsid w:val="003D70D1"/>
    <w:rsid w:val="003D7E07"/>
    <w:rsid w:val="003E0869"/>
    <w:rsid w:val="003E4146"/>
    <w:rsid w:val="003E5C0B"/>
    <w:rsid w:val="003E5C99"/>
    <w:rsid w:val="003E6D34"/>
    <w:rsid w:val="003F355B"/>
    <w:rsid w:val="003F5CBC"/>
    <w:rsid w:val="003F6498"/>
    <w:rsid w:val="0040104E"/>
    <w:rsid w:val="00411F44"/>
    <w:rsid w:val="004149CB"/>
    <w:rsid w:val="00415086"/>
    <w:rsid w:val="00415095"/>
    <w:rsid w:val="0041592D"/>
    <w:rsid w:val="00415B08"/>
    <w:rsid w:val="00416984"/>
    <w:rsid w:val="00416DAD"/>
    <w:rsid w:val="00420052"/>
    <w:rsid w:val="004202AB"/>
    <w:rsid w:val="0042259A"/>
    <w:rsid w:val="00423F8F"/>
    <w:rsid w:val="00424F3B"/>
    <w:rsid w:val="00424F56"/>
    <w:rsid w:val="00426A8D"/>
    <w:rsid w:val="00426F95"/>
    <w:rsid w:val="004271D2"/>
    <w:rsid w:val="00431B29"/>
    <w:rsid w:val="004322D4"/>
    <w:rsid w:val="00435893"/>
    <w:rsid w:val="004362A8"/>
    <w:rsid w:val="00437F79"/>
    <w:rsid w:val="00441F8C"/>
    <w:rsid w:val="004430DD"/>
    <w:rsid w:val="00443DBC"/>
    <w:rsid w:val="0044629D"/>
    <w:rsid w:val="00446DB1"/>
    <w:rsid w:val="004478A6"/>
    <w:rsid w:val="00451746"/>
    <w:rsid w:val="00452DB9"/>
    <w:rsid w:val="00453CBC"/>
    <w:rsid w:val="00453F50"/>
    <w:rsid w:val="00455D99"/>
    <w:rsid w:val="00456A89"/>
    <w:rsid w:val="00457430"/>
    <w:rsid w:val="004576AF"/>
    <w:rsid w:val="00461A9D"/>
    <w:rsid w:val="004628D1"/>
    <w:rsid w:val="0046371D"/>
    <w:rsid w:val="004638AA"/>
    <w:rsid w:val="00464BDC"/>
    <w:rsid w:val="00464E02"/>
    <w:rsid w:val="00470A96"/>
    <w:rsid w:val="00470B94"/>
    <w:rsid w:val="00470D62"/>
    <w:rsid w:val="004720F8"/>
    <w:rsid w:val="004726DE"/>
    <w:rsid w:val="00474DAF"/>
    <w:rsid w:val="0047626E"/>
    <w:rsid w:val="00480EE8"/>
    <w:rsid w:val="004818F9"/>
    <w:rsid w:val="00482702"/>
    <w:rsid w:val="00482BF9"/>
    <w:rsid w:val="00482D69"/>
    <w:rsid w:val="004833F9"/>
    <w:rsid w:val="00484E7C"/>
    <w:rsid w:val="00485EE4"/>
    <w:rsid w:val="004878B5"/>
    <w:rsid w:val="00491161"/>
    <w:rsid w:val="0049331D"/>
    <w:rsid w:val="004937F4"/>
    <w:rsid w:val="00493EE6"/>
    <w:rsid w:val="0049591C"/>
    <w:rsid w:val="004A0CE2"/>
    <w:rsid w:val="004A30F0"/>
    <w:rsid w:val="004A3F4D"/>
    <w:rsid w:val="004A4F25"/>
    <w:rsid w:val="004B22B7"/>
    <w:rsid w:val="004B34A4"/>
    <w:rsid w:val="004B3D6A"/>
    <w:rsid w:val="004B3E69"/>
    <w:rsid w:val="004B7802"/>
    <w:rsid w:val="004C01E0"/>
    <w:rsid w:val="004C2526"/>
    <w:rsid w:val="004C3CFF"/>
    <w:rsid w:val="004C71B1"/>
    <w:rsid w:val="004C7A0B"/>
    <w:rsid w:val="004D18DD"/>
    <w:rsid w:val="004D2471"/>
    <w:rsid w:val="004D3746"/>
    <w:rsid w:val="004D3A03"/>
    <w:rsid w:val="004D4BDA"/>
    <w:rsid w:val="004D4F30"/>
    <w:rsid w:val="004E3ACB"/>
    <w:rsid w:val="004E4BD0"/>
    <w:rsid w:val="004E4E36"/>
    <w:rsid w:val="004E4FAB"/>
    <w:rsid w:val="004E5E2B"/>
    <w:rsid w:val="004E6167"/>
    <w:rsid w:val="004E7084"/>
    <w:rsid w:val="004E7A2E"/>
    <w:rsid w:val="004F1D10"/>
    <w:rsid w:val="004F3FA5"/>
    <w:rsid w:val="004F68D5"/>
    <w:rsid w:val="004F7A2B"/>
    <w:rsid w:val="00500A2B"/>
    <w:rsid w:val="00500B1C"/>
    <w:rsid w:val="005017F3"/>
    <w:rsid w:val="00502124"/>
    <w:rsid w:val="00502C17"/>
    <w:rsid w:val="00504D69"/>
    <w:rsid w:val="00505C34"/>
    <w:rsid w:val="00505FB6"/>
    <w:rsid w:val="0050634C"/>
    <w:rsid w:val="00512FEF"/>
    <w:rsid w:val="0051302E"/>
    <w:rsid w:val="005135E5"/>
    <w:rsid w:val="005135F3"/>
    <w:rsid w:val="00515F19"/>
    <w:rsid w:val="00516243"/>
    <w:rsid w:val="00516760"/>
    <w:rsid w:val="00517BBF"/>
    <w:rsid w:val="00524074"/>
    <w:rsid w:val="00526316"/>
    <w:rsid w:val="00530076"/>
    <w:rsid w:val="0053346D"/>
    <w:rsid w:val="0054000B"/>
    <w:rsid w:val="005446F0"/>
    <w:rsid w:val="005473B1"/>
    <w:rsid w:val="00547C44"/>
    <w:rsid w:val="0055272A"/>
    <w:rsid w:val="00553A6B"/>
    <w:rsid w:val="0055678B"/>
    <w:rsid w:val="0056001B"/>
    <w:rsid w:val="0056051C"/>
    <w:rsid w:val="0056231A"/>
    <w:rsid w:val="00566238"/>
    <w:rsid w:val="0056652C"/>
    <w:rsid w:val="005700A6"/>
    <w:rsid w:val="00570811"/>
    <w:rsid w:val="00572D46"/>
    <w:rsid w:val="0057654D"/>
    <w:rsid w:val="00576607"/>
    <w:rsid w:val="005767EE"/>
    <w:rsid w:val="00582963"/>
    <w:rsid w:val="00582CE6"/>
    <w:rsid w:val="005842A1"/>
    <w:rsid w:val="00585202"/>
    <w:rsid w:val="0058635B"/>
    <w:rsid w:val="0058779B"/>
    <w:rsid w:val="00592E83"/>
    <w:rsid w:val="00595F91"/>
    <w:rsid w:val="005A0E0A"/>
    <w:rsid w:val="005A303A"/>
    <w:rsid w:val="005A3565"/>
    <w:rsid w:val="005A35FE"/>
    <w:rsid w:val="005A3FE9"/>
    <w:rsid w:val="005A5E79"/>
    <w:rsid w:val="005A60C8"/>
    <w:rsid w:val="005B35C5"/>
    <w:rsid w:val="005B681C"/>
    <w:rsid w:val="005C0919"/>
    <w:rsid w:val="005C13DD"/>
    <w:rsid w:val="005C20C7"/>
    <w:rsid w:val="005C4C6B"/>
    <w:rsid w:val="005C6D82"/>
    <w:rsid w:val="005D01C2"/>
    <w:rsid w:val="005D121A"/>
    <w:rsid w:val="005D16A2"/>
    <w:rsid w:val="005D1F9F"/>
    <w:rsid w:val="005D23E7"/>
    <w:rsid w:val="005D280D"/>
    <w:rsid w:val="005E0CD5"/>
    <w:rsid w:val="005E2920"/>
    <w:rsid w:val="005E2B34"/>
    <w:rsid w:val="005E3225"/>
    <w:rsid w:val="005E7190"/>
    <w:rsid w:val="005E7840"/>
    <w:rsid w:val="005E7D6C"/>
    <w:rsid w:val="005F194A"/>
    <w:rsid w:val="005F525A"/>
    <w:rsid w:val="005F7C0E"/>
    <w:rsid w:val="00600A02"/>
    <w:rsid w:val="00603A91"/>
    <w:rsid w:val="00604445"/>
    <w:rsid w:val="00607E60"/>
    <w:rsid w:val="00610270"/>
    <w:rsid w:val="00610F28"/>
    <w:rsid w:val="0061287A"/>
    <w:rsid w:val="00612F76"/>
    <w:rsid w:val="006134C1"/>
    <w:rsid w:val="006228C2"/>
    <w:rsid w:val="006256A1"/>
    <w:rsid w:val="00626070"/>
    <w:rsid w:val="0062660F"/>
    <w:rsid w:val="00627D7A"/>
    <w:rsid w:val="006300F8"/>
    <w:rsid w:val="006304D1"/>
    <w:rsid w:val="00633317"/>
    <w:rsid w:val="00634271"/>
    <w:rsid w:val="00635249"/>
    <w:rsid w:val="0063592B"/>
    <w:rsid w:val="00636BC1"/>
    <w:rsid w:val="00637988"/>
    <w:rsid w:val="00641432"/>
    <w:rsid w:val="006421C2"/>
    <w:rsid w:val="00643D5E"/>
    <w:rsid w:val="00646EA0"/>
    <w:rsid w:val="0064704E"/>
    <w:rsid w:val="006500A5"/>
    <w:rsid w:val="0065160F"/>
    <w:rsid w:val="006542D9"/>
    <w:rsid w:val="00654413"/>
    <w:rsid w:val="00654B9F"/>
    <w:rsid w:val="00656BF6"/>
    <w:rsid w:val="00657DB9"/>
    <w:rsid w:val="006610D8"/>
    <w:rsid w:val="00662816"/>
    <w:rsid w:val="006657CE"/>
    <w:rsid w:val="00665F7E"/>
    <w:rsid w:val="006669F9"/>
    <w:rsid w:val="0067035A"/>
    <w:rsid w:val="00672CE7"/>
    <w:rsid w:val="00672D03"/>
    <w:rsid w:val="00673280"/>
    <w:rsid w:val="00673F68"/>
    <w:rsid w:val="006744D7"/>
    <w:rsid w:val="006745AB"/>
    <w:rsid w:val="00675CF9"/>
    <w:rsid w:val="00690BD8"/>
    <w:rsid w:val="00690F20"/>
    <w:rsid w:val="00692607"/>
    <w:rsid w:val="00692A01"/>
    <w:rsid w:val="00694CCA"/>
    <w:rsid w:val="00695A6C"/>
    <w:rsid w:val="006978B0"/>
    <w:rsid w:val="006A07C8"/>
    <w:rsid w:val="006A0F3D"/>
    <w:rsid w:val="006A2449"/>
    <w:rsid w:val="006A3E79"/>
    <w:rsid w:val="006A5783"/>
    <w:rsid w:val="006A598D"/>
    <w:rsid w:val="006A7556"/>
    <w:rsid w:val="006B2752"/>
    <w:rsid w:val="006B5D17"/>
    <w:rsid w:val="006B5DCE"/>
    <w:rsid w:val="006B7DE1"/>
    <w:rsid w:val="006C0121"/>
    <w:rsid w:val="006C1C56"/>
    <w:rsid w:val="006C4D64"/>
    <w:rsid w:val="006C5009"/>
    <w:rsid w:val="006C5558"/>
    <w:rsid w:val="006C73EC"/>
    <w:rsid w:val="006D006F"/>
    <w:rsid w:val="006D3132"/>
    <w:rsid w:val="006D325F"/>
    <w:rsid w:val="006D3559"/>
    <w:rsid w:val="006D3DB2"/>
    <w:rsid w:val="006D5063"/>
    <w:rsid w:val="006D675F"/>
    <w:rsid w:val="006D6BB5"/>
    <w:rsid w:val="006D7F6E"/>
    <w:rsid w:val="006E1E24"/>
    <w:rsid w:val="006E57ED"/>
    <w:rsid w:val="006E5BBC"/>
    <w:rsid w:val="006E7BC0"/>
    <w:rsid w:val="006F024D"/>
    <w:rsid w:val="006F0961"/>
    <w:rsid w:val="006F242B"/>
    <w:rsid w:val="006F7FE5"/>
    <w:rsid w:val="00701A6A"/>
    <w:rsid w:val="00702770"/>
    <w:rsid w:val="00702A35"/>
    <w:rsid w:val="00705AD5"/>
    <w:rsid w:val="00712513"/>
    <w:rsid w:val="00714D72"/>
    <w:rsid w:val="007151C8"/>
    <w:rsid w:val="00716985"/>
    <w:rsid w:val="00720F9E"/>
    <w:rsid w:val="007213E7"/>
    <w:rsid w:val="00721AEE"/>
    <w:rsid w:val="00721B90"/>
    <w:rsid w:val="00721FC0"/>
    <w:rsid w:val="00722BEF"/>
    <w:rsid w:val="00722EB0"/>
    <w:rsid w:val="00725370"/>
    <w:rsid w:val="00732247"/>
    <w:rsid w:val="007327F0"/>
    <w:rsid w:val="00733D15"/>
    <w:rsid w:val="00734278"/>
    <w:rsid w:val="007376AD"/>
    <w:rsid w:val="00737C17"/>
    <w:rsid w:val="00742ABC"/>
    <w:rsid w:val="00744157"/>
    <w:rsid w:val="00745FEA"/>
    <w:rsid w:val="0075072A"/>
    <w:rsid w:val="00750FE2"/>
    <w:rsid w:val="00752FFA"/>
    <w:rsid w:val="00754E76"/>
    <w:rsid w:val="0075529E"/>
    <w:rsid w:val="007570D3"/>
    <w:rsid w:val="00757A0E"/>
    <w:rsid w:val="00760202"/>
    <w:rsid w:val="00761EAD"/>
    <w:rsid w:val="00762267"/>
    <w:rsid w:val="00762299"/>
    <w:rsid w:val="0076275D"/>
    <w:rsid w:val="00763AF7"/>
    <w:rsid w:val="00765BD4"/>
    <w:rsid w:val="007664AD"/>
    <w:rsid w:val="0076731C"/>
    <w:rsid w:val="00767973"/>
    <w:rsid w:val="00771877"/>
    <w:rsid w:val="00771CDE"/>
    <w:rsid w:val="00772872"/>
    <w:rsid w:val="007728BE"/>
    <w:rsid w:val="007750D6"/>
    <w:rsid w:val="00775F0A"/>
    <w:rsid w:val="0077787F"/>
    <w:rsid w:val="007823A8"/>
    <w:rsid w:val="007851CA"/>
    <w:rsid w:val="0078595A"/>
    <w:rsid w:val="00787EDA"/>
    <w:rsid w:val="0079018C"/>
    <w:rsid w:val="00791FF3"/>
    <w:rsid w:val="0079296F"/>
    <w:rsid w:val="00792D00"/>
    <w:rsid w:val="0079608D"/>
    <w:rsid w:val="0079722E"/>
    <w:rsid w:val="00797496"/>
    <w:rsid w:val="007A1BB1"/>
    <w:rsid w:val="007A5DE3"/>
    <w:rsid w:val="007A5EB9"/>
    <w:rsid w:val="007A662C"/>
    <w:rsid w:val="007A7E93"/>
    <w:rsid w:val="007A7F5D"/>
    <w:rsid w:val="007B148F"/>
    <w:rsid w:val="007B3B30"/>
    <w:rsid w:val="007B52EB"/>
    <w:rsid w:val="007B5ECA"/>
    <w:rsid w:val="007B6DA3"/>
    <w:rsid w:val="007B7F08"/>
    <w:rsid w:val="007C018D"/>
    <w:rsid w:val="007C0287"/>
    <w:rsid w:val="007C03DD"/>
    <w:rsid w:val="007C2D33"/>
    <w:rsid w:val="007C34D2"/>
    <w:rsid w:val="007C4659"/>
    <w:rsid w:val="007C596D"/>
    <w:rsid w:val="007C79A8"/>
    <w:rsid w:val="007D0A58"/>
    <w:rsid w:val="007D1310"/>
    <w:rsid w:val="007D1FA2"/>
    <w:rsid w:val="007D29E6"/>
    <w:rsid w:val="007D2EEB"/>
    <w:rsid w:val="007D3C22"/>
    <w:rsid w:val="007D5EC6"/>
    <w:rsid w:val="007D7E65"/>
    <w:rsid w:val="007E09FA"/>
    <w:rsid w:val="007E42AA"/>
    <w:rsid w:val="007E45A4"/>
    <w:rsid w:val="007E53FF"/>
    <w:rsid w:val="007E5D69"/>
    <w:rsid w:val="007E5FF2"/>
    <w:rsid w:val="007E6D11"/>
    <w:rsid w:val="007E797E"/>
    <w:rsid w:val="007F37A4"/>
    <w:rsid w:val="007F456B"/>
    <w:rsid w:val="007F52C9"/>
    <w:rsid w:val="007F552C"/>
    <w:rsid w:val="007F6404"/>
    <w:rsid w:val="007F6E6B"/>
    <w:rsid w:val="007F7738"/>
    <w:rsid w:val="007F77ED"/>
    <w:rsid w:val="008009A7"/>
    <w:rsid w:val="00802F2A"/>
    <w:rsid w:val="008063FF"/>
    <w:rsid w:val="0081210E"/>
    <w:rsid w:val="00814700"/>
    <w:rsid w:val="00814A26"/>
    <w:rsid w:val="00832F38"/>
    <w:rsid w:val="00835315"/>
    <w:rsid w:val="0083669E"/>
    <w:rsid w:val="008368D2"/>
    <w:rsid w:val="008436CA"/>
    <w:rsid w:val="008437B1"/>
    <w:rsid w:val="0085102D"/>
    <w:rsid w:val="0085110A"/>
    <w:rsid w:val="00851188"/>
    <w:rsid w:val="0085274F"/>
    <w:rsid w:val="00854805"/>
    <w:rsid w:val="00854FA0"/>
    <w:rsid w:val="00855100"/>
    <w:rsid w:val="008612EF"/>
    <w:rsid w:val="00861954"/>
    <w:rsid w:val="008633A6"/>
    <w:rsid w:val="00864CA3"/>
    <w:rsid w:val="008700E4"/>
    <w:rsid w:val="008715B5"/>
    <w:rsid w:val="00871898"/>
    <w:rsid w:val="00871D21"/>
    <w:rsid w:val="008736B5"/>
    <w:rsid w:val="00874730"/>
    <w:rsid w:val="0087560E"/>
    <w:rsid w:val="008779D9"/>
    <w:rsid w:val="00882509"/>
    <w:rsid w:val="00884659"/>
    <w:rsid w:val="008867F4"/>
    <w:rsid w:val="00886982"/>
    <w:rsid w:val="0088711E"/>
    <w:rsid w:val="0088788B"/>
    <w:rsid w:val="00891CD7"/>
    <w:rsid w:val="00892D46"/>
    <w:rsid w:val="0089302C"/>
    <w:rsid w:val="0089402B"/>
    <w:rsid w:val="0089569E"/>
    <w:rsid w:val="008959C0"/>
    <w:rsid w:val="00895AF1"/>
    <w:rsid w:val="008A0188"/>
    <w:rsid w:val="008A03E0"/>
    <w:rsid w:val="008A13E6"/>
    <w:rsid w:val="008A3D88"/>
    <w:rsid w:val="008B1299"/>
    <w:rsid w:val="008B4BA5"/>
    <w:rsid w:val="008B52F8"/>
    <w:rsid w:val="008B723A"/>
    <w:rsid w:val="008C02AC"/>
    <w:rsid w:val="008C0BE0"/>
    <w:rsid w:val="008C3706"/>
    <w:rsid w:val="008C7B94"/>
    <w:rsid w:val="008D1329"/>
    <w:rsid w:val="008D1F1A"/>
    <w:rsid w:val="008D26CF"/>
    <w:rsid w:val="008D2FD0"/>
    <w:rsid w:val="008E5C29"/>
    <w:rsid w:val="008F04F1"/>
    <w:rsid w:val="008F4C7E"/>
    <w:rsid w:val="008F6356"/>
    <w:rsid w:val="008F6992"/>
    <w:rsid w:val="0090008D"/>
    <w:rsid w:val="00901AF9"/>
    <w:rsid w:val="00904427"/>
    <w:rsid w:val="009058F1"/>
    <w:rsid w:val="00906D56"/>
    <w:rsid w:val="009104E1"/>
    <w:rsid w:val="009154F0"/>
    <w:rsid w:val="0091622D"/>
    <w:rsid w:val="0091751A"/>
    <w:rsid w:val="0092240A"/>
    <w:rsid w:val="00925A29"/>
    <w:rsid w:val="0092768F"/>
    <w:rsid w:val="0093053D"/>
    <w:rsid w:val="00931127"/>
    <w:rsid w:val="00931517"/>
    <w:rsid w:val="00931655"/>
    <w:rsid w:val="00936174"/>
    <w:rsid w:val="00937420"/>
    <w:rsid w:val="00937B11"/>
    <w:rsid w:val="00941B40"/>
    <w:rsid w:val="00944108"/>
    <w:rsid w:val="00945B5C"/>
    <w:rsid w:val="0094626B"/>
    <w:rsid w:val="00946A3E"/>
    <w:rsid w:val="009477DC"/>
    <w:rsid w:val="009525B4"/>
    <w:rsid w:val="00952795"/>
    <w:rsid w:val="00952900"/>
    <w:rsid w:val="00952C65"/>
    <w:rsid w:val="009542FD"/>
    <w:rsid w:val="009544F2"/>
    <w:rsid w:val="00956B70"/>
    <w:rsid w:val="0096071F"/>
    <w:rsid w:val="00960A0C"/>
    <w:rsid w:val="009610F3"/>
    <w:rsid w:val="0096332D"/>
    <w:rsid w:val="00963488"/>
    <w:rsid w:val="00964265"/>
    <w:rsid w:val="00967358"/>
    <w:rsid w:val="00976528"/>
    <w:rsid w:val="00981AA9"/>
    <w:rsid w:val="00982E8A"/>
    <w:rsid w:val="00984948"/>
    <w:rsid w:val="00986E61"/>
    <w:rsid w:val="00994912"/>
    <w:rsid w:val="00994ADC"/>
    <w:rsid w:val="00995228"/>
    <w:rsid w:val="0099559C"/>
    <w:rsid w:val="009957F1"/>
    <w:rsid w:val="00995E13"/>
    <w:rsid w:val="009960A1"/>
    <w:rsid w:val="00996F4A"/>
    <w:rsid w:val="00997D89"/>
    <w:rsid w:val="009A0B1D"/>
    <w:rsid w:val="009A1C61"/>
    <w:rsid w:val="009A260D"/>
    <w:rsid w:val="009A5575"/>
    <w:rsid w:val="009A562E"/>
    <w:rsid w:val="009A7F7F"/>
    <w:rsid w:val="009B130E"/>
    <w:rsid w:val="009B154E"/>
    <w:rsid w:val="009B35B3"/>
    <w:rsid w:val="009B3DDC"/>
    <w:rsid w:val="009B4C06"/>
    <w:rsid w:val="009B5921"/>
    <w:rsid w:val="009B5B06"/>
    <w:rsid w:val="009B7F76"/>
    <w:rsid w:val="009C2D12"/>
    <w:rsid w:val="009C3F99"/>
    <w:rsid w:val="009C5092"/>
    <w:rsid w:val="009C556E"/>
    <w:rsid w:val="009C738E"/>
    <w:rsid w:val="009D123D"/>
    <w:rsid w:val="009D16E3"/>
    <w:rsid w:val="009D21B7"/>
    <w:rsid w:val="009E091A"/>
    <w:rsid w:val="009E0BD3"/>
    <w:rsid w:val="009E11DA"/>
    <w:rsid w:val="009E284C"/>
    <w:rsid w:val="009E33F9"/>
    <w:rsid w:val="009E3753"/>
    <w:rsid w:val="009E5D65"/>
    <w:rsid w:val="009E61BE"/>
    <w:rsid w:val="009E7161"/>
    <w:rsid w:val="009E7B81"/>
    <w:rsid w:val="009F07DE"/>
    <w:rsid w:val="009F356F"/>
    <w:rsid w:val="009F4849"/>
    <w:rsid w:val="009F6709"/>
    <w:rsid w:val="009F6CB1"/>
    <w:rsid w:val="00A00289"/>
    <w:rsid w:val="00A01D18"/>
    <w:rsid w:val="00A025D0"/>
    <w:rsid w:val="00A02A84"/>
    <w:rsid w:val="00A05F81"/>
    <w:rsid w:val="00A0787D"/>
    <w:rsid w:val="00A07E51"/>
    <w:rsid w:val="00A10016"/>
    <w:rsid w:val="00A11A8B"/>
    <w:rsid w:val="00A1229C"/>
    <w:rsid w:val="00A13D5F"/>
    <w:rsid w:val="00A14A3A"/>
    <w:rsid w:val="00A14CE0"/>
    <w:rsid w:val="00A151FE"/>
    <w:rsid w:val="00A156FF"/>
    <w:rsid w:val="00A207F7"/>
    <w:rsid w:val="00A21424"/>
    <w:rsid w:val="00A23426"/>
    <w:rsid w:val="00A24353"/>
    <w:rsid w:val="00A251C8"/>
    <w:rsid w:val="00A252CA"/>
    <w:rsid w:val="00A25477"/>
    <w:rsid w:val="00A2754A"/>
    <w:rsid w:val="00A300DA"/>
    <w:rsid w:val="00A312C6"/>
    <w:rsid w:val="00A32314"/>
    <w:rsid w:val="00A33112"/>
    <w:rsid w:val="00A353BA"/>
    <w:rsid w:val="00A354DE"/>
    <w:rsid w:val="00A364E0"/>
    <w:rsid w:val="00A36741"/>
    <w:rsid w:val="00A44A74"/>
    <w:rsid w:val="00A45C7E"/>
    <w:rsid w:val="00A45E4D"/>
    <w:rsid w:val="00A4617B"/>
    <w:rsid w:val="00A526E5"/>
    <w:rsid w:val="00A539EB"/>
    <w:rsid w:val="00A53A95"/>
    <w:rsid w:val="00A53ADB"/>
    <w:rsid w:val="00A54820"/>
    <w:rsid w:val="00A555F2"/>
    <w:rsid w:val="00A56058"/>
    <w:rsid w:val="00A60973"/>
    <w:rsid w:val="00A633CD"/>
    <w:rsid w:val="00A63474"/>
    <w:rsid w:val="00A64C32"/>
    <w:rsid w:val="00A72C8B"/>
    <w:rsid w:val="00A73409"/>
    <w:rsid w:val="00A73B47"/>
    <w:rsid w:val="00A75284"/>
    <w:rsid w:val="00A76512"/>
    <w:rsid w:val="00A82AAD"/>
    <w:rsid w:val="00A837CA"/>
    <w:rsid w:val="00A84E56"/>
    <w:rsid w:val="00A84E77"/>
    <w:rsid w:val="00A8586A"/>
    <w:rsid w:val="00A864FB"/>
    <w:rsid w:val="00A92124"/>
    <w:rsid w:val="00A93C86"/>
    <w:rsid w:val="00A9659F"/>
    <w:rsid w:val="00A96739"/>
    <w:rsid w:val="00A96D18"/>
    <w:rsid w:val="00A96F61"/>
    <w:rsid w:val="00A978FF"/>
    <w:rsid w:val="00A97D80"/>
    <w:rsid w:val="00AA15F9"/>
    <w:rsid w:val="00AA1F75"/>
    <w:rsid w:val="00AA23D8"/>
    <w:rsid w:val="00AA2D83"/>
    <w:rsid w:val="00AA4438"/>
    <w:rsid w:val="00AB0DCA"/>
    <w:rsid w:val="00AB13DE"/>
    <w:rsid w:val="00AB1962"/>
    <w:rsid w:val="00AB6F6B"/>
    <w:rsid w:val="00AB7E43"/>
    <w:rsid w:val="00AC0A4E"/>
    <w:rsid w:val="00AC288B"/>
    <w:rsid w:val="00AC2ADB"/>
    <w:rsid w:val="00AC2BDD"/>
    <w:rsid w:val="00AC3050"/>
    <w:rsid w:val="00AC3C2E"/>
    <w:rsid w:val="00AC6D1B"/>
    <w:rsid w:val="00AD20AF"/>
    <w:rsid w:val="00AD26A0"/>
    <w:rsid w:val="00AD4BFF"/>
    <w:rsid w:val="00AD68EC"/>
    <w:rsid w:val="00AE0ECE"/>
    <w:rsid w:val="00AE2B0B"/>
    <w:rsid w:val="00AE2E44"/>
    <w:rsid w:val="00AE2E9E"/>
    <w:rsid w:val="00AE3F42"/>
    <w:rsid w:val="00AE5688"/>
    <w:rsid w:val="00AF21FB"/>
    <w:rsid w:val="00AF66FB"/>
    <w:rsid w:val="00AF6E66"/>
    <w:rsid w:val="00AF75EB"/>
    <w:rsid w:val="00AF7B14"/>
    <w:rsid w:val="00B0045F"/>
    <w:rsid w:val="00B01FB7"/>
    <w:rsid w:val="00B03C29"/>
    <w:rsid w:val="00B03FD4"/>
    <w:rsid w:val="00B049AA"/>
    <w:rsid w:val="00B06014"/>
    <w:rsid w:val="00B10084"/>
    <w:rsid w:val="00B10850"/>
    <w:rsid w:val="00B10CCC"/>
    <w:rsid w:val="00B1275D"/>
    <w:rsid w:val="00B12DD6"/>
    <w:rsid w:val="00B12FA1"/>
    <w:rsid w:val="00B133E9"/>
    <w:rsid w:val="00B176B0"/>
    <w:rsid w:val="00B20340"/>
    <w:rsid w:val="00B20D69"/>
    <w:rsid w:val="00B23407"/>
    <w:rsid w:val="00B23664"/>
    <w:rsid w:val="00B246A0"/>
    <w:rsid w:val="00B25C23"/>
    <w:rsid w:val="00B31F79"/>
    <w:rsid w:val="00B327A7"/>
    <w:rsid w:val="00B3499D"/>
    <w:rsid w:val="00B34E6F"/>
    <w:rsid w:val="00B361FE"/>
    <w:rsid w:val="00B36F31"/>
    <w:rsid w:val="00B37387"/>
    <w:rsid w:val="00B3748C"/>
    <w:rsid w:val="00B40BE6"/>
    <w:rsid w:val="00B40F4D"/>
    <w:rsid w:val="00B4627B"/>
    <w:rsid w:val="00B46D3A"/>
    <w:rsid w:val="00B476F4"/>
    <w:rsid w:val="00B47873"/>
    <w:rsid w:val="00B51505"/>
    <w:rsid w:val="00B51E9B"/>
    <w:rsid w:val="00B572DB"/>
    <w:rsid w:val="00B5776C"/>
    <w:rsid w:val="00B5783F"/>
    <w:rsid w:val="00B60BE0"/>
    <w:rsid w:val="00B64ED4"/>
    <w:rsid w:val="00B65B57"/>
    <w:rsid w:val="00B66BD6"/>
    <w:rsid w:val="00B67C68"/>
    <w:rsid w:val="00B7060F"/>
    <w:rsid w:val="00B710EB"/>
    <w:rsid w:val="00B71515"/>
    <w:rsid w:val="00B7164C"/>
    <w:rsid w:val="00B71CAF"/>
    <w:rsid w:val="00B72ECA"/>
    <w:rsid w:val="00B73D62"/>
    <w:rsid w:val="00B74457"/>
    <w:rsid w:val="00B74893"/>
    <w:rsid w:val="00B75D64"/>
    <w:rsid w:val="00B77D4B"/>
    <w:rsid w:val="00B81A6D"/>
    <w:rsid w:val="00B849DB"/>
    <w:rsid w:val="00B84FEF"/>
    <w:rsid w:val="00B8584B"/>
    <w:rsid w:val="00B8700A"/>
    <w:rsid w:val="00B87FEE"/>
    <w:rsid w:val="00B91B0B"/>
    <w:rsid w:val="00B91CC4"/>
    <w:rsid w:val="00B94383"/>
    <w:rsid w:val="00B94D8F"/>
    <w:rsid w:val="00B96B81"/>
    <w:rsid w:val="00BA032C"/>
    <w:rsid w:val="00BA10F2"/>
    <w:rsid w:val="00BA37D7"/>
    <w:rsid w:val="00BA4ADB"/>
    <w:rsid w:val="00BA4DD2"/>
    <w:rsid w:val="00BA50A1"/>
    <w:rsid w:val="00BA579B"/>
    <w:rsid w:val="00BA5B66"/>
    <w:rsid w:val="00BA73E5"/>
    <w:rsid w:val="00BA7957"/>
    <w:rsid w:val="00BB27FA"/>
    <w:rsid w:val="00BB401B"/>
    <w:rsid w:val="00BB50BE"/>
    <w:rsid w:val="00BB78D5"/>
    <w:rsid w:val="00BC17CD"/>
    <w:rsid w:val="00BC2BDA"/>
    <w:rsid w:val="00BD30D9"/>
    <w:rsid w:val="00BD3154"/>
    <w:rsid w:val="00BD56AB"/>
    <w:rsid w:val="00BD6C63"/>
    <w:rsid w:val="00BE1AE3"/>
    <w:rsid w:val="00BE1B1B"/>
    <w:rsid w:val="00BE2E21"/>
    <w:rsid w:val="00BF0269"/>
    <w:rsid w:val="00BF1808"/>
    <w:rsid w:val="00BF6B30"/>
    <w:rsid w:val="00BF7483"/>
    <w:rsid w:val="00C018F1"/>
    <w:rsid w:val="00C04921"/>
    <w:rsid w:val="00C07F41"/>
    <w:rsid w:val="00C1169D"/>
    <w:rsid w:val="00C1295A"/>
    <w:rsid w:val="00C12970"/>
    <w:rsid w:val="00C1382C"/>
    <w:rsid w:val="00C14D4F"/>
    <w:rsid w:val="00C152F1"/>
    <w:rsid w:val="00C1662F"/>
    <w:rsid w:val="00C1695D"/>
    <w:rsid w:val="00C16E5F"/>
    <w:rsid w:val="00C21570"/>
    <w:rsid w:val="00C22A81"/>
    <w:rsid w:val="00C22D3B"/>
    <w:rsid w:val="00C24B04"/>
    <w:rsid w:val="00C255DF"/>
    <w:rsid w:val="00C25A22"/>
    <w:rsid w:val="00C3350A"/>
    <w:rsid w:val="00C3562C"/>
    <w:rsid w:val="00C35870"/>
    <w:rsid w:val="00C41E84"/>
    <w:rsid w:val="00C41EC7"/>
    <w:rsid w:val="00C42DB6"/>
    <w:rsid w:val="00C462F4"/>
    <w:rsid w:val="00C467DA"/>
    <w:rsid w:val="00C46ECB"/>
    <w:rsid w:val="00C5185F"/>
    <w:rsid w:val="00C54E30"/>
    <w:rsid w:val="00C560DE"/>
    <w:rsid w:val="00C6137B"/>
    <w:rsid w:val="00C61B7D"/>
    <w:rsid w:val="00C624A6"/>
    <w:rsid w:val="00C63074"/>
    <w:rsid w:val="00C6314F"/>
    <w:rsid w:val="00C63399"/>
    <w:rsid w:val="00C67DAF"/>
    <w:rsid w:val="00C708DC"/>
    <w:rsid w:val="00C71C50"/>
    <w:rsid w:val="00C72D82"/>
    <w:rsid w:val="00C73361"/>
    <w:rsid w:val="00C75E22"/>
    <w:rsid w:val="00C75E4B"/>
    <w:rsid w:val="00C828FC"/>
    <w:rsid w:val="00C82E46"/>
    <w:rsid w:val="00C8435A"/>
    <w:rsid w:val="00C847EB"/>
    <w:rsid w:val="00C84922"/>
    <w:rsid w:val="00C8566D"/>
    <w:rsid w:val="00C86264"/>
    <w:rsid w:val="00C86B04"/>
    <w:rsid w:val="00C915BE"/>
    <w:rsid w:val="00C91915"/>
    <w:rsid w:val="00C92645"/>
    <w:rsid w:val="00C94281"/>
    <w:rsid w:val="00C96812"/>
    <w:rsid w:val="00C96EAD"/>
    <w:rsid w:val="00C97087"/>
    <w:rsid w:val="00CA1B8E"/>
    <w:rsid w:val="00CA4432"/>
    <w:rsid w:val="00CA4C3D"/>
    <w:rsid w:val="00CA4CDB"/>
    <w:rsid w:val="00CA6609"/>
    <w:rsid w:val="00CA6EE4"/>
    <w:rsid w:val="00CB10D2"/>
    <w:rsid w:val="00CB27B2"/>
    <w:rsid w:val="00CB4A1C"/>
    <w:rsid w:val="00CB68AA"/>
    <w:rsid w:val="00CB7CDC"/>
    <w:rsid w:val="00CC025E"/>
    <w:rsid w:val="00CC0861"/>
    <w:rsid w:val="00CC096D"/>
    <w:rsid w:val="00CC0A4F"/>
    <w:rsid w:val="00CC3EB0"/>
    <w:rsid w:val="00CC6822"/>
    <w:rsid w:val="00CC7347"/>
    <w:rsid w:val="00CC7551"/>
    <w:rsid w:val="00CD1A40"/>
    <w:rsid w:val="00CD1FFA"/>
    <w:rsid w:val="00CD2236"/>
    <w:rsid w:val="00CD25A1"/>
    <w:rsid w:val="00CD2983"/>
    <w:rsid w:val="00CD3D93"/>
    <w:rsid w:val="00CD412C"/>
    <w:rsid w:val="00CD52C2"/>
    <w:rsid w:val="00CD578D"/>
    <w:rsid w:val="00CD7C70"/>
    <w:rsid w:val="00CE13EC"/>
    <w:rsid w:val="00CE17C1"/>
    <w:rsid w:val="00CE4AB5"/>
    <w:rsid w:val="00CE60DC"/>
    <w:rsid w:val="00CE61AC"/>
    <w:rsid w:val="00CE6229"/>
    <w:rsid w:val="00CE70AF"/>
    <w:rsid w:val="00CF0F49"/>
    <w:rsid w:val="00CF166C"/>
    <w:rsid w:val="00CF1685"/>
    <w:rsid w:val="00CF1E27"/>
    <w:rsid w:val="00CF4CF3"/>
    <w:rsid w:val="00CF5840"/>
    <w:rsid w:val="00CF76F5"/>
    <w:rsid w:val="00D00682"/>
    <w:rsid w:val="00D01252"/>
    <w:rsid w:val="00D02616"/>
    <w:rsid w:val="00D02C67"/>
    <w:rsid w:val="00D1035B"/>
    <w:rsid w:val="00D12FC3"/>
    <w:rsid w:val="00D215B0"/>
    <w:rsid w:val="00D2298F"/>
    <w:rsid w:val="00D23117"/>
    <w:rsid w:val="00D240E5"/>
    <w:rsid w:val="00D268DF"/>
    <w:rsid w:val="00D26D8D"/>
    <w:rsid w:val="00D30083"/>
    <w:rsid w:val="00D30253"/>
    <w:rsid w:val="00D3698D"/>
    <w:rsid w:val="00D37833"/>
    <w:rsid w:val="00D453C2"/>
    <w:rsid w:val="00D5065E"/>
    <w:rsid w:val="00D546EB"/>
    <w:rsid w:val="00D56045"/>
    <w:rsid w:val="00D57813"/>
    <w:rsid w:val="00D604B6"/>
    <w:rsid w:val="00D61E23"/>
    <w:rsid w:val="00D61FFB"/>
    <w:rsid w:val="00D66877"/>
    <w:rsid w:val="00D707C0"/>
    <w:rsid w:val="00D71AAA"/>
    <w:rsid w:val="00D734A4"/>
    <w:rsid w:val="00D73C3B"/>
    <w:rsid w:val="00D77EB8"/>
    <w:rsid w:val="00D82098"/>
    <w:rsid w:val="00D864FF"/>
    <w:rsid w:val="00D8728A"/>
    <w:rsid w:val="00D90259"/>
    <w:rsid w:val="00D90C7C"/>
    <w:rsid w:val="00D92B79"/>
    <w:rsid w:val="00D93E93"/>
    <w:rsid w:val="00D95177"/>
    <w:rsid w:val="00D962B3"/>
    <w:rsid w:val="00D97A49"/>
    <w:rsid w:val="00D97C9C"/>
    <w:rsid w:val="00DA0D19"/>
    <w:rsid w:val="00DA37A4"/>
    <w:rsid w:val="00DA5C13"/>
    <w:rsid w:val="00DA68B5"/>
    <w:rsid w:val="00DA7012"/>
    <w:rsid w:val="00DA77D1"/>
    <w:rsid w:val="00DA7918"/>
    <w:rsid w:val="00DB0030"/>
    <w:rsid w:val="00DB17FF"/>
    <w:rsid w:val="00DB346C"/>
    <w:rsid w:val="00DB4762"/>
    <w:rsid w:val="00DB65BC"/>
    <w:rsid w:val="00DC0EB2"/>
    <w:rsid w:val="00DC2924"/>
    <w:rsid w:val="00DC39A3"/>
    <w:rsid w:val="00DC6C9E"/>
    <w:rsid w:val="00DD016E"/>
    <w:rsid w:val="00DD05CA"/>
    <w:rsid w:val="00DD0D2A"/>
    <w:rsid w:val="00DD0F18"/>
    <w:rsid w:val="00DD1426"/>
    <w:rsid w:val="00DD2023"/>
    <w:rsid w:val="00DD28BE"/>
    <w:rsid w:val="00DD57A7"/>
    <w:rsid w:val="00DD6FE0"/>
    <w:rsid w:val="00DE18CE"/>
    <w:rsid w:val="00DE1970"/>
    <w:rsid w:val="00DE23D5"/>
    <w:rsid w:val="00DE26F0"/>
    <w:rsid w:val="00DE48D1"/>
    <w:rsid w:val="00DE6167"/>
    <w:rsid w:val="00DE6195"/>
    <w:rsid w:val="00DE6213"/>
    <w:rsid w:val="00DE68FD"/>
    <w:rsid w:val="00DF36D3"/>
    <w:rsid w:val="00DF57E7"/>
    <w:rsid w:val="00DF5CFF"/>
    <w:rsid w:val="00DF677B"/>
    <w:rsid w:val="00DF696D"/>
    <w:rsid w:val="00DF7A76"/>
    <w:rsid w:val="00E00BA3"/>
    <w:rsid w:val="00E01A0E"/>
    <w:rsid w:val="00E01B1F"/>
    <w:rsid w:val="00E05460"/>
    <w:rsid w:val="00E05DA1"/>
    <w:rsid w:val="00E127B8"/>
    <w:rsid w:val="00E13CCC"/>
    <w:rsid w:val="00E14393"/>
    <w:rsid w:val="00E14CA7"/>
    <w:rsid w:val="00E16E92"/>
    <w:rsid w:val="00E20777"/>
    <w:rsid w:val="00E25CD3"/>
    <w:rsid w:val="00E26D92"/>
    <w:rsid w:val="00E31C16"/>
    <w:rsid w:val="00E33096"/>
    <w:rsid w:val="00E330EB"/>
    <w:rsid w:val="00E36F5C"/>
    <w:rsid w:val="00E3759A"/>
    <w:rsid w:val="00E37EBF"/>
    <w:rsid w:val="00E427D2"/>
    <w:rsid w:val="00E43983"/>
    <w:rsid w:val="00E4583E"/>
    <w:rsid w:val="00E46F81"/>
    <w:rsid w:val="00E4752D"/>
    <w:rsid w:val="00E47D7B"/>
    <w:rsid w:val="00E47E7C"/>
    <w:rsid w:val="00E520CD"/>
    <w:rsid w:val="00E526DE"/>
    <w:rsid w:val="00E530D4"/>
    <w:rsid w:val="00E550FD"/>
    <w:rsid w:val="00E55373"/>
    <w:rsid w:val="00E55B3C"/>
    <w:rsid w:val="00E628CC"/>
    <w:rsid w:val="00E64E1E"/>
    <w:rsid w:val="00E66EA9"/>
    <w:rsid w:val="00E71624"/>
    <w:rsid w:val="00E71F6F"/>
    <w:rsid w:val="00E733C0"/>
    <w:rsid w:val="00E77677"/>
    <w:rsid w:val="00E80259"/>
    <w:rsid w:val="00E80D48"/>
    <w:rsid w:val="00E81EE3"/>
    <w:rsid w:val="00E82CB4"/>
    <w:rsid w:val="00E831A0"/>
    <w:rsid w:val="00E83C43"/>
    <w:rsid w:val="00E83F11"/>
    <w:rsid w:val="00E847A4"/>
    <w:rsid w:val="00E8698D"/>
    <w:rsid w:val="00E8739E"/>
    <w:rsid w:val="00E87668"/>
    <w:rsid w:val="00E90122"/>
    <w:rsid w:val="00E90171"/>
    <w:rsid w:val="00E9070A"/>
    <w:rsid w:val="00E91F81"/>
    <w:rsid w:val="00E92E7A"/>
    <w:rsid w:val="00E943C2"/>
    <w:rsid w:val="00E95084"/>
    <w:rsid w:val="00E9520C"/>
    <w:rsid w:val="00E95E16"/>
    <w:rsid w:val="00EA0353"/>
    <w:rsid w:val="00EA1B56"/>
    <w:rsid w:val="00EA249C"/>
    <w:rsid w:val="00EA2504"/>
    <w:rsid w:val="00EA29FF"/>
    <w:rsid w:val="00EA2C2D"/>
    <w:rsid w:val="00EA3250"/>
    <w:rsid w:val="00EA3588"/>
    <w:rsid w:val="00EA3603"/>
    <w:rsid w:val="00EA3672"/>
    <w:rsid w:val="00EA39CE"/>
    <w:rsid w:val="00EA4665"/>
    <w:rsid w:val="00EA53EA"/>
    <w:rsid w:val="00EA6F24"/>
    <w:rsid w:val="00EA7551"/>
    <w:rsid w:val="00EB009B"/>
    <w:rsid w:val="00EB3521"/>
    <w:rsid w:val="00EB3E24"/>
    <w:rsid w:val="00EB4047"/>
    <w:rsid w:val="00EB4460"/>
    <w:rsid w:val="00EB458C"/>
    <w:rsid w:val="00EB57A2"/>
    <w:rsid w:val="00EC41DA"/>
    <w:rsid w:val="00EC4FAA"/>
    <w:rsid w:val="00EC65D6"/>
    <w:rsid w:val="00EC6F95"/>
    <w:rsid w:val="00EC7821"/>
    <w:rsid w:val="00ED0C00"/>
    <w:rsid w:val="00ED225B"/>
    <w:rsid w:val="00ED310F"/>
    <w:rsid w:val="00ED3F9E"/>
    <w:rsid w:val="00ED659E"/>
    <w:rsid w:val="00ED714A"/>
    <w:rsid w:val="00EE0C51"/>
    <w:rsid w:val="00EE1345"/>
    <w:rsid w:val="00EE393F"/>
    <w:rsid w:val="00EE5064"/>
    <w:rsid w:val="00EE60A0"/>
    <w:rsid w:val="00EE70A2"/>
    <w:rsid w:val="00EF0231"/>
    <w:rsid w:val="00EF1C14"/>
    <w:rsid w:val="00EF2430"/>
    <w:rsid w:val="00EF2434"/>
    <w:rsid w:val="00EF26F0"/>
    <w:rsid w:val="00EF288E"/>
    <w:rsid w:val="00EF2CFB"/>
    <w:rsid w:val="00EF3B23"/>
    <w:rsid w:val="00EF5D5A"/>
    <w:rsid w:val="00EF6F78"/>
    <w:rsid w:val="00EF76BB"/>
    <w:rsid w:val="00F00A96"/>
    <w:rsid w:val="00F01BDB"/>
    <w:rsid w:val="00F0315E"/>
    <w:rsid w:val="00F04851"/>
    <w:rsid w:val="00F055F4"/>
    <w:rsid w:val="00F05D44"/>
    <w:rsid w:val="00F06858"/>
    <w:rsid w:val="00F078F0"/>
    <w:rsid w:val="00F11C26"/>
    <w:rsid w:val="00F12B62"/>
    <w:rsid w:val="00F13CDA"/>
    <w:rsid w:val="00F146B2"/>
    <w:rsid w:val="00F14B14"/>
    <w:rsid w:val="00F2021F"/>
    <w:rsid w:val="00F21C79"/>
    <w:rsid w:val="00F22721"/>
    <w:rsid w:val="00F227F5"/>
    <w:rsid w:val="00F23693"/>
    <w:rsid w:val="00F273BB"/>
    <w:rsid w:val="00F302C7"/>
    <w:rsid w:val="00F324A3"/>
    <w:rsid w:val="00F33DA3"/>
    <w:rsid w:val="00F346DE"/>
    <w:rsid w:val="00F35BAF"/>
    <w:rsid w:val="00F374F3"/>
    <w:rsid w:val="00F37F83"/>
    <w:rsid w:val="00F404E4"/>
    <w:rsid w:val="00F405BD"/>
    <w:rsid w:val="00F406B7"/>
    <w:rsid w:val="00F40EC7"/>
    <w:rsid w:val="00F41B2B"/>
    <w:rsid w:val="00F42BCD"/>
    <w:rsid w:val="00F42EE3"/>
    <w:rsid w:val="00F42EEB"/>
    <w:rsid w:val="00F442B5"/>
    <w:rsid w:val="00F461CD"/>
    <w:rsid w:val="00F47E1D"/>
    <w:rsid w:val="00F51D00"/>
    <w:rsid w:val="00F570F1"/>
    <w:rsid w:val="00F5725F"/>
    <w:rsid w:val="00F601E5"/>
    <w:rsid w:val="00F619A5"/>
    <w:rsid w:val="00F62D02"/>
    <w:rsid w:val="00F62FF2"/>
    <w:rsid w:val="00F64A1F"/>
    <w:rsid w:val="00F6532F"/>
    <w:rsid w:val="00F70F4F"/>
    <w:rsid w:val="00F81F2D"/>
    <w:rsid w:val="00F833C6"/>
    <w:rsid w:val="00F838FC"/>
    <w:rsid w:val="00F845F3"/>
    <w:rsid w:val="00F860BF"/>
    <w:rsid w:val="00F8667F"/>
    <w:rsid w:val="00F90167"/>
    <w:rsid w:val="00F917E8"/>
    <w:rsid w:val="00F970A1"/>
    <w:rsid w:val="00F972AC"/>
    <w:rsid w:val="00FA1067"/>
    <w:rsid w:val="00FA1AD3"/>
    <w:rsid w:val="00FA346C"/>
    <w:rsid w:val="00FA573E"/>
    <w:rsid w:val="00FA5913"/>
    <w:rsid w:val="00FA699D"/>
    <w:rsid w:val="00FA7415"/>
    <w:rsid w:val="00FB003B"/>
    <w:rsid w:val="00FB030C"/>
    <w:rsid w:val="00FB03D6"/>
    <w:rsid w:val="00FB1F3E"/>
    <w:rsid w:val="00FB2974"/>
    <w:rsid w:val="00FB38B5"/>
    <w:rsid w:val="00FB429F"/>
    <w:rsid w:val="00FB492C"/>
    <w:rsid w:val="00FB543A"/>
    <w:rsid w:val="00FB6480"/>
    <w:rsid w:val="00FC008B"/>
    <w:rsid w:val="00FC36F3"/>
    <w:rsid w:val="00FC46A8"/>
    <w:rsid w:val="00FC49B9"/>
    <w:rsid w:val="00FC5791"/>
    <w:rsid w:val="00FD0D0A"/>
    <w:rsid w:val="00FD3D71"/>
    <w:rsid w:val="00FD3E32"/>
    <w:rsid w:val="00FD5311"/>
    <w:rsid w:val="00FD6281"/>
    <w:rsid w:val="00FD7440"/>
    <w:rsid w:val="00FE20DE"/>
    <w:rsid w:val="00FE26F3"/>
    <w:rsid w:val="00FE292F"/>
    <w:rsid w:val="00FE2B6E"/>
    <w:rsid w:val="00FE3204"/>
    <w:rsid w:val="00FE3506"/>
    <w:rsid w:val="00FE6036"/>
    <w:rsid w:val="00FF08CF"/>
    <w:rsid w:val="00FF1773"/>
    <w:rsid w:val="00FF23CF"/>
    <w:rsid w:val="00FF4564"/>
    <w:rsid w:val="00FF4B2C"/>
    <w:rsid w:val="0170E2E9"/>
    <w:rsid w:val="0173739A"/>
    <w:rsid w:val="02F8D91D"/>
    <w:rsid w:val="0349F07F"/>
    <w:rsid w:val="04F3A1B8"/>
    <w:rsid w:val="0542294D"/>
    <w:rsid w:val="063C34B0"/>
    <w:rsid w:val="08E91E46"/>
    <w:rsid w:val="0BDB30A1"/>
    <w:rsid w:val="10D77161"/>
    <w:rsid w:val="1452757B"/>
    <w:rsid w:val="1FC0F6B4"/>
    <w:rsid w:val="2119968E"/>
    <w:rsid w:val="217686EA"/>
    <w:rsid w:val="21BB7DD9"/>
    <w:rsid w:val="228EC261"/>
    <w:rsid w:val="237C4CEA"/>
    <w:rsid w:val="240BA8E9"/>
    <w:rsid w:val="29572AB7"/>
    <w:rsid w:val="2BD15F38"/>
    <w:rsid w:val="2C83853B"/>
    <w:rsid w:val="2D094ED1"/>
    <w:rsid w:val="315BBBBB"/>
    <w:rsid w:val="33261D35"/>
    <w:rsid w:val="3483A2AB"/>
    <w:rsid w:val="3ACF478B"/>
    <w:rsid w:val="3B111651"/>
    <w:rsid w:val="3DC159E6"/>
    <w:rsid w:val="3EE15012"/>
    <w:rsid w:val="4012B3E6"/>
    <w:rsid w:val="40BB26F6"/>
    <w:rsid w:val="42549977"/>
    <w:rsid w:val="441EC91B"/>
    <w:rsid w:val="446BAC95"/>
    <w:rsid w:val="46C1BA7D"/>
    <w:rsid w:val="482C70EC"/>
    <w:rsid w:val="48A40415"/>
    <w:rsid w:val="48E2602D"/>
    <w:rsid w:val="4927571C"/>
    <w:rsid w:val="4B77D5CD"/>
    <w:rsid w:val="4CE8E1CA"/>
    <w:rsid w:val="4F1BBA8A"/>
    <w:rsid w:val="54A18481"/>
    <w:rsid w:val="54F2C8B1"/>
    <w:rsid w:val="593BA961"/>
    <w:rsid w:val="5A187A23"/>
    <w:rsid w:val="5A85A937"/>
    <w:rsid w:val="5B441C7B"/>
    <w:rsid w:val="5C4786AE"/>
    <w:rsid w:val="5DC46D36"/>
    <w:rsid w:val="5FC7B4CC"/>
    <w:rsid w:val="604354AC"/>
    <w:rsid w:val="6184683F"/>
    <w:rsid w:val="61FCBBB9"/>
    <w:rsid w:val="65A6AF7E"/>
    <w:rsid w:val="65C75FBF"/>
    <w:rsid w:val="6A206BFD"/>
    <w:rsid w:val="6B5FD7EB"/>
    <w:rsid w:val="6B69B5AF"/>
    <w:rsid w:val="6CA080CE"/>
    <w:rsid w:val="6D4B4B76"/>
    <w:rsid w:val="6D4FD9D4"/>
    <w:rsid w:val="6F3234BB"/>
    <w:rsid w:val="6F7BBE36"/>
    <w:rsid w:val="7324574A"/>
    <w:rsid w:val="7327B149"/>
    <w:rsid w:val="75B44F45"/>
    <w:rsid w:val="7604995F"/>
    <w:rsid w:val="7615D22D"/>
    <w:rsid w:val="7865EF9A"/>
    <w:rsid w:val="78AEB3CD"/>
    <w:rsid w:val="7BB06D68"/>
    <w:rsid w:val="7D10C7F7"/>
    <w:rsid w:val="7D6A902A"/>
    <w:rsid w:val="7D7A9D0C"/>
    <w:rsid w:val="7E2470E2"/>
    <w:rsid w:val="7F999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77CD0"/>
  <w15:chartTrackingRefBased/>
  <w15:docId w15:val="{F283C3EC-09FA-4F61-81B1-F0CACE2D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3EC"/>
    <w:pPr>
      <w:tabs>
        <w:tab w:val="center" w:pos="4153"/>
        <w:tab w:val="right" w:pos="8306"/>
      </w:tabs>
    </w:pPr>
    <w:rPr>
      <w:sz w:val="20"/>
      <w:szCs w:val="20"/>
    </w:rPr>
  </w:style>
  <w:style w:type="character" w:customStyle="1" w:styleId="FooterChar">
    <w:name w:val="Footer Char"/>
    <w:basedOn w:val="DefaultParagraphFont"/>
    <w:link w:val="Footer"/>
    <w:uiPriority w:val="99"/>
    <w:rsid w:val="00CE13EC"/>
    <w:rPr>
      <w:rFonts w:ascii="Times New Roman" w:eastAsia="Times New Roman" w:hAnsi="Times New Roman" w:cs="Times New Roman"/>
      <w:sz w:val="20"/>
      <w:szCs w:val="20"/>
    </w:rPr>
  </w:style>
  <w:style w:type="character" w:styleId="PageNumber">
    <w:name w:val="page number"/>
    <w:basedOn w:val="DefaultParagraphFont"/>
    <w:rsid w:val="00CE13EC"/>
  </w:style>
  <w:style w:type="paragraph" w:customStyle="1" w:styleId="Default">
    <w:name w:val="Default"/>
    <w:rsid w:val="00CE13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CE13EC"/>
    <w:rPr>
      <w:rFonts w:ascii="Times New Roman" w:hAnsi="Times New Roman" w:cs="Times New Roman" w:hint="default"/>
      <w:color w:val="0000FF"/>
      <w:u w:val="single"/>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uiPriority w:val="34"/>
    <w:qFormat/>
    <w:rsid w:val="000A0317"/>
    <w:pPr>
      <w:ind w:left="720"/>
      <w:contextualSpacing/>
    </w:pPr>
  </w:style>
  <w:style w:type="paragraph" w:styleId="Caption">
    <w:name w:val="caption"/>
    <w:basedOn w:val="Normal"/>
    <w:next w:val="Normal"/>
    <w:qFormat/>
    <w:rsid w:val="0081210E"/>
    <w:rPr>
      <w:b/>
      <w:bCs/>
      <w:sz w:val="34"/>
      <w:szCs w:val="20"/>
    </w:rPr>
  </w:style>
  <w:style w:type="character" w:styleId="Strong">
    <w:name w:val="Strong"/>
    <w:uiPriority w:val="22"/>
    <w:qFormat/>
    <w:rsid w:val="00F405BD"/>
    <w:rPr>
      <w:b/>
      <w:bCs/>
    </w:rPr>
  </w:style>
  <w:style w:type="paragraph" w:customStyle="1" w:styleId="TextHeading">
    <w:name w:val="Text Heading"/>
    <w:basedOn w:val="Normal"/>
    <w:rsid w:val="00F405BD"/>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Header">
    <w:name w:val="header"/>
    <w:basedOn w:val="Normal"/>
    <w:link w:val="HeaderChar"/>
    <w:uiPriority w:val="99"/>
    <w:unhideWhenUsed/>
    <w:rsid w:val="00491161"/>
    <w:pPr>
      <w:tabs>
        <w:tab w:val="center" w:pos="4513"/>
        <w:tab w:val="right" w:pos="9026"/>
      </w:tabs>
    </w:pPr>
  </w:style>
  <w:style w:type="character" w:customStyle="1" w:styleId="HeaderChar">
    <w:name w:val="Header Char"/>
    <w:basedOn w:val="DefaultParagraphFont"/>
    <w:link w:val="Header"/>
    <w:uiPriority w:val="99"/>
    <w:rsid w:val="00491161"/>
    <w:rPr>
      <w:rFonts w:ascii="Times New Roman" w:eastAsia="Times New Roman" w:hAnsi="Times New Roman" w:cs="Times New Roman"/>
      <w:sz w:val="24"/>
      <w:szCs w:val="24"/>
    </w:rPr>
  </w:style>
  <w:style w:type="table" w:styleId="TableGrid">
    <w:name w:val="Table Grid"/>
    <w:basedOn w:val="TableNormal"/>
    <w:uiPriority w:val="39"/>
    <w:rsid w:val="0029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C79"/>
    <w:rPr>
      <w:sz w:val="16"/>
      <w:szCs w:val="16"/>
    </w:rPr>
  </w:style>
  <w:style w:type="paragraph" w:styleId="CommentText">
    <w:name w:val="annotation text"/>
    <w:basedOn w:val="Normal"/>
    <w:link w:val="CommentTextChar"/>
    <w:uiPriority w:val="99"/>
    <w:unhideWhenUsed/>
    <w:rsid w:val="00F21C79"/>
    <w:rPr>
      <w:sz w:val="20"/>
      <w:szCs w:val="20"/>
    </w:rPr>
  </w:style>
  <w:style w:type="character" w:customStyle="1" w:styleId="CommentTextChar">
    <w:name w:val="Comment Text Char"/>
    <w:basedOn w:val="DefaultParagraphFont"/>
    <w:link w:val="CommentText"/>
    <w:uiPriority w:val="99"/>
    <w:rsid w:val="00F21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79"/>
    <w:rPr>
      <w:b/>
      <w:bCs/>
    </w:rPr>
  </w:style>
  <w:style w:type="character" w:customStyle="1" w:styleId="CommentSubjectChar">
    <w:name w:val="Comment Subject Char"/>
    <w:basedOn w:val="CommentTextChar"/>
    <w:link w:val="CommentSubject"/>
    <w:uiPriority w:val="99"/>
    <w:semiHidden/>
    <w:rsid w:val="00F21C7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31C16"/>
    <w:rPr>
      <w:color w:val="605E5C"/>
      <w:shd w:val="clear" w:color="auto" w:fill="E1DFDD"/>
    </w:rPr>
  </w:style>
  <w:style w:type="paragraph" w:styleId="NormalWeb">
    <w:name w:val="Normal (Web)"/>
    <w:basedOn w:val="Normal"/>
    <w:uiPriority w:val="99"/>
    <w:unhideWhenUsed/>
    <w:rsid w:val="00AF21FB"/>
    <w:pPr>
      <w:spacing w:before="100" w:beforeAutospacing="1" w:after="100" w:afterAutospacing="1"/>
    </w:pPr>
    <w:rPr>
      <w:lang w:eastAsia="en-GB"/>
    </w:rPr>
  </w:style>
  <w:style w:type="paragraph" w:customStyle="1" w:styleId="tick-list">
    <w:name w:val="tick-list"/>
    <w:basedOn w:val="Normal"/>
    <w:rsid w:val="00AF21FB"/>
    <w:pPr>
      <w:spacing w:before="100" w:beforeAutospacing="1" w:after="100" w:afterAutospacing="1"/>
    </w:pPr>
    <w:rPr>
      <w:lang w:eastAsia="en-GB"/>
    </w:rPr>
  </w:style>
  <w:style w:type="paragraph" w:styleId="BodyText2">
    <w:name w:val="Body Text 2"/>
    <w:basedOn w:val="Normal"/>
    <w:link w:val="BodyText2Char"/>
    <w:rsid w:val="00714D72"/>
    <w:pPr>
      <w:overflowPunct w:val="0"/>
      <w:autoSpaceDE w:val="0"/>
      <w:autoSpaceDN w:val="0"/>
      <w:adjustRightInd w:val="0"/>
      <w:textAlignment w:val="baseline"/>
    </w:pPr>
    <w:rPr>
      <w:rFonts w:ascii="Arial" w:hAnsi="Arial"/>
      <w:sz w:val="22"/>
      <w:szCs w:val="20"/>
      <w:lang w:eastAsia="en-GB"/>
    </w:rPr>
  </w:style>
  <w:style w:type="character" w:customStyle="1" w:styleId="BodyText2Char">
    <w:name w:val="Body Text 2 Char"/>
    <w:basedOn w:val="DefaultParagraphFont"/>
    <w:link w:val="BodyText2"/>
    <w:rsid w:val="00714D72"/>
    <w:rPr>
      <w:rFonts w:ascii="Arial" w:eastAsia="Times New Roman" w:hAnsi="Arial" w:cs="Times New Roman"/>
      <w:szCs w:val="20"/>
      <w:lang w:eastAsia="en-GB"/>
    </w:rPr>
  </w:style>
  <w:style w:type="character" w:customStyle="1" w:styleId="font271">
    <w:name w:val="font271"/>
    <w:basedOn w:val="DefaultParagraphFont"/>
    <w:rsid w:val="00BF1808"/>
    <w:rPr>
      <w:rFonts w:ascii="Calibri" w:hAnsi="Calibri" w:cs="Calibri" w:hint="default"/>
      <w:b w:val="0"/>
      <w:bCs w:val="0"/>
      <w:i w:val="0"/>
      <w:iCs w:val="0"/>
      <w:strike w:val="0"/>
      <w:dstrike w:val="0"/>
      <w:color w:val="auto"/>
      <w:sz w:val="22"/>
      <w:szCs w:val="22"/>
      <w:u w:val="none"/>
      <w:effect w:val="none"/>
    </w:rPr>
  </w:style>
  <w:style w:type="character" w:styleId="FollowedHyperlink">
    <w:name w:val="FollowedHyperlink"/>
    <w:basedOn w:val="DefaultParagraphFont"/>
    <w:uiPriority w:val="99"/>
    <w:semiHidden/>
    <w:unhideWhenUsed/>
    <w:rsid w:val="00B10850"/>
    <w:rPr>
      <w:color w:val="954F72" w:themeColor="followedHyperlink"/>
      <w:u w:val="single"/>
    </w:rPr>
  </w:style>
  <w:style w:type="character" w:customStyle="1" w:styleId="ts-alignment-element">
    <w:name w:val="ts-alignment-element"/>
    <w:basedOn w:val="DefaultParagraphFont"/>
    <w:rsid w:val="00EF76BB"/>
  </w:style>
  <w:style w:type="character" w:customStyle="1" w:styleId="ui-provider">
    <w:name w:val="ui-provider"/>
    <w:basedOn w:val="DefaultParagraphFont"/>
    <w:rsid w:val="0063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709">
      <w:bodyDiv w:val="1"/>
      <w:marLeft w:val="0"/>
      <w:marRight w:val="0"/>
      <w:marTop w:val="0"/>
      <w:marBottom w:val="0"/>
      <w:divBdr>
        <w:top w:val="none" w:sz="0" w:space="0" w:color="auto"/>
        <w:left w:val="none" w:sz="0" w:space="0" w:color="auto"/>
        <w:bottom w:val="none" w:sz="0" w:space="0" w:color="auto"/>
        <w:right w:val="none" w:sz="0" w:space="0" w:color="auto"/>
      </w:divBdr>
      <w:divsChild>
        <w:div w:id="1073622893">
          <w:marLeft w:val="0"/>
          <w:marRight w:val="0"/>
          <w:marTop w:val="0"/>
          <w:marBottom w:val="0"/>
          <w:divBdr>
            <w:top w:val="none" w:sz="0" w:space="0" w:color="auto"/>
            <w:left w:val="none" w:sz="0" w:space="0" w:color="auto"/>
            <w:bottom w:val="none" w:sz="0" w:space="0" w:color="auto"/>
            <w:right w:val="none" w:sz="0" w:space="0" w:color="auto"/>
          </w:divBdr>
        </w:div>
      </w:divsChild>
    </w:div>
    <w:div w:id="77795495">
      <w:bodyDiv w:val="1"/>
      <w:marLeft w:val="0"/>
      <w:marRight w:val="0"/>
      <w:marTop w:val="0"/>
      <w:marBottom w:val="0"/>
      <w:divBdr>
        <w:top w:val="none" w:sz="0" w:space="0" w:color="auto"/>
        <w:left w:val="none" w:sz="0" w:space="0" w:color="auto"/>
        <w:bottom w:val="none" w:sz="0" w:space="0" w:color="auto"/>
        <w:right w:val="none" w:sz="0" w:space="0" w:color="auto"/>
      </w:divBdr>
      <w:divsChild>
        <w:div w:id="602568365">
          <w:marLeft w:val="0"/>
          <w:marRight w:val="0"/>
          <w:marTop w:val="0"/>
          <w:marBottom w:val="0"/>
          <w:divBdr>
            <w:top w:val="none" w:sz="0" w:space="0" w:color="auto"/>
            <w:left w:val="none" w:sz="0" w:space="0" w:color="auto"/>
            <w:bottom w:val="none" w:sz="0" w:space="0" w:color="auto"/>
            <w:right w:val="none" w:sz="0" w:space="0" w:color="auto"/>
          </w:divBdr>
        </w:div>
      </w:divsChild>
    </w:div>
    <w:div w:id="120268766">
      <w:bodyDiv w:val="1"/>
      <w:marLeft w:val="0"/>
      <w:marRight w:val="0"/>
      <w:marTop w:val="0"/>
      <w:marBottom w:val="0"/>
      <w:divBdr>
        <w:top w:val="none" w:sz="0" w:space="0" w:color="auto"/>
        <w:left w:val="none" w:sz="0" w:space="0" w:color="auto"/>
        <w:bottom w:val="none" w:sz="0" w:space="0" w:color="auto"/>
        <w:right w:val="none" w:sz="0" w:space="0" w:color="auto"/>
      </w:divBdr>
    </w:div>
    <w:div w:id="147401263">
      <w:bodyDiv w:val="1"/>
      <w:marLeft w:val="0"/>
      <w:marRight w:val="0"/>
      <w:marTop w:val="0"/>
      <w:marBottom w:val="0"/>
      <w:divBdr>
        <w:top w:val="none" w:sz="0" w:space="0" w:color="auto"/>
        <w:left w:val="none" w:sz="0" w:space="0" w:color="auto"/>
        <w:bottom w:val="none" w:sz="0" w:space="0" w:color="auto"/>
        <w:right w:val="none" w:sz="0" w:space="0" w:color="auto"/>
      </w:divBdr>
    </w:div>
    <w:div w:id="314723715">
      <w:bodyDiv w:val="1"/>
      <w:marLeft w:val="0"/>
      <w:marRight w:val="0"/>
      <w:marTop w:val="0"/>
      <w:marBottom w:val="0"/>
      <w:divBdr>
        <w:top w:val="none" w:sz="0" w:space="0" w:color="auto"/>
        <w:left w:val="none" w:sz="0" w:space="0" w:color="auto"/>
        <w:bottom w:val="none" w:sz="0" w:space="0" w:color="auto"/>
        <w:right w:val="none" w:sz="0" w:space="0" w:color="auto"/>
      </w:divBdr>
    </w:div>
    <w:div w:id="405615643">
      <w:bodyDiv w:val="1"/>
      <w:marLeft w:val="0"/>
      <w:marRight w:val="0"/>
      <w:marTop w:val="0"/>
      <w:marBottom w:val="0"/>
      <w:divBdr>
        <w:top w:val="none" w:sz="0" w:space="0" w:color="auto"/>
        <w:left w:val="none" w:sz="0" w:space="0" w:color="auto"/>
        <w:bottom w:val="none" w:sz="0" w:space="0" w:color="auto"/>
        <w:right w:val="none" w:sz="0" w:space="0" w:color="auto"/>
      </w:divBdr>
    </w:div>
    <w:div w:id="456487639">
      <w:bodyDiv w:val="1"/>
      <w:marLeft w:val="0"/>
      <w:marRight w:val="0"/>
      <w:marTop w:val="0"/>
      <w:marBottom w:val="0"/>
      <w:divBdr>
        <w:top w:val="none" w:sz="0" w:space="0" w:color="auto"/>
        <w:left w:val="none" w:sz="0" w:space="0" w:color="auto"/>
        <w:bottom w:val="none" w:sz="0" w:space="0" w:color="auto"/>
        <w:right w:val="none" w:sz="0" w:space="0" w:color="auto"/>
      </w:divBdr>
      <w:divsChild>
        <w:div w:id="698048082">
          <w:marLeft w:val="0"/>
          <w:marRight w:val="0"/>
          <w:marTop w:val="0"/>
          <w:marBottom w:val="0"/>
          <w:divBdr>
            <w:top w:val="none" w:sz="0" w:space="0" w:color="auto"/>
            <w:left w:val="none" w:sz="0" w:space="0" w:color="auto"/>
            <w:bottom w:val="none" w:sz="0" w:space="0" w:color="auto"/>
            <w:right w:val="none" w:sz="0" w:space="0" w:color="auto"/>
          </w:divBdr>
        </w:div>
      </w:divsChild>
    </w:div>
    <w:div w:id="580607243">
      <w:bodyDiv w:val="1"/>
      <w:marLeft w:val="0"/>
      <w:marRight w:val="0"/>
      <w:marTop w:val="0"/>
      <w:marBottom w:val="0"/>
      <w:divBdr>
        <w:top w:val="none" w:sz="0" w:space="0" w:color="auto"/>
        <w:left w:val="none" w:sz="0" w:space="0" w:color="auto"/>
        <w:bottom w:val="none" w:sz="0" w:space="0" w:color="auto"/>
        <w:right w:val="none" w:sz="0" w:space="0" w:color="auto"/>
      </w:divBdr>
    </w:div>
    <w:div w:id="590545633">
      <w:bodyDiv w:val="1"/>
      <w:marLeft w:val="0"/>
      <w:marRight w:val="0"/>
      <w:marTop w:val="0"/>
      <w:marBottom w:val="0"/>
      <w:divBdr>
        <w:top w:val="none" w:sz="0" w:space="0" w:color="auto"/>
        <w:left w:val="none" w:sz="0" w:space="0" w:color="auto"/>
        <w:bottom w:val="none" w:sz="0" w:space="0" w:color="auto"/>
        <w:right w:val="none" w:sz="0" w:space="0" w:color="auto"/>
      </w:divBdr>
    </w:div>
    <w:div w:id="624972737">
      <w:bodyDiv w:val="1"/>
      <w:marLeft w:val="0"/>
      <w:marRight w:val="0"/>
      <w:marTop w:val="0"/>
      <w:marBottom w:val="0"/>
      <w:divBdr>
        <w:top w:val="none" w:sz="0" w:space="0" w:color="auto"/>
        <w:left w:val="none" w:sz="0" w:space="0" w:color="auto"/>
        <w:bottom w:val="none" w:sz="0" w:space="0" w:color="auto"/>
        <w:right w:val="none" w:sz="0" w:space="0" w:color="auto"/>
      </w:divBdr>
      <w:divsChild>
        <w:div w:id="353118445">
          <w:marLeft w:val="0"/>
          <w:marRight w:val="0"/>
          <w:marTop w:val="0"/>
          <w:marBottom w:val="0"/>
          <w:divBdr>
            <w:top w:val="none" w:sz="0" w:space="0" w:color="auto"/>
            <w:left w:val="none" w:sz="0" w:space="0" w:color="auto"/>
            <w:bottom w:val="none" w:sz="0" w:space="0" w:color="auto"/>
            <w:right w:val="none" w:sz="0" w:space="0" w:color="auto"/>
          </w:divBdr>
        </w:div>
      </w:divsChild>
    </w:div>
    <w:div w:id="633827521">
      <w:bodyDiv w:val="1"/>
      <w:marLeft w:val="0"/>
      <w:marRight w:val="0"/>
      <w:marTop w:val="0"/>
      <w:marBottom w:val="0"/>
      <w:divBdr>
        <w:top w:val="none" w:sz="0" w:space="0" w:color="auto"/>
        <w:left w:val="none" w:sz="0" w:space="0" w:color="auto"/>
        <w:bottom w:val="none" w:sz="0" w:space="0" w:color="auto"/>
        <w:right w:val="none" w:sz="0" w:space="0" w:color="auto"/>
      </w:divBdr>
      <w:divsChild>
        <w:div w:id="561260124">
          <w:marLeft w:val="0"/>
          <w:marRight w:val="0"/>
          <w:marTop w:val="0"/>
          <w:marBottom w:val="0"/>
          <w:divBdr>
            <w:top w:val="none" w:sz="0" w:space="0" w:color="auto"/>
            <w:left w:val="none" w:sz="0" w:space="0" w:color="auto"/>
            <w:bottom w:val="none" w:sz="0" w:space="0" w:color="auto"/>
            <w:right w:val="none" w:sz="0" w:space="0" w:color="auto"/>
          </w:divBdr>
        </w:div>
      </w:divsChild>
    </w:div>
    <w:div w:id="663241916">
      <w:bodyDiv w:val="1"/>
      <w:marLeft w:val="0"/>
      <w:marRight w:val="0"/>
      <w:marTop w:val="0"/>
      <w:marBottom w:val="0"/>
      <w:divBdr>
        <w:top w:val="none" w:sz="0" w:space="0" w:color="auto"/>
        <w:left w:val="none" w:sz="0" w:space="0" w:color="auto"/>
        <w:bottom w:val="none" w:sz="0" w:space="0" w:color="auto"/>
        <w:right w:val="none" w:sz="0" w:space="0" w:color="auto"/>
      </w:divBdr>
      <w:divsChild>
        <w:div w:id="381635730">
          <w:marLeft w:val="0"/>
          <w:marRight w:val="0"/>
          <w:marTop w:val="0"/>
          <w:marBottom w:val="0"/>
          <w:divBdr>
            <w:top w:val="none" w:sz="0" w:space="0" w:color="auto"/>
            <w:left w:val="none" w:sz="0" w:space="0" w:color="auto"/>
            <w:bottom w:val="none" w:sz="0" w:space="0" w:color="auto"/>
            <w:right w:val="none" w:sz="0" w:space="0" w:color="auto"/>
          </w:divBdr>
        </w:div>
      </w:divsChild>
    </w:div>
    <w:div w:id="721558259">
      <w:bodyDiv w:val="1"/>
      <w:marLeft w:val="0"/>
      <w:marRight w:val="0"/>
      <w:marTop w:val="0"/>
      <w:marBottom w:val="0"/>
      <w:divBdr>
        <w:top w:val="none" w:sz="0" w:space="0" w:color="auto"/>
        <w:left w:val="none" w:sz="0" w:space="0" w:color="auto"/>
        <w:bottom w:val="none" w:sz="0" w:space="0" w:color="auto"/>
        <w:right w:val="none" w:sz="0" w:space="0" w:color="auto"/>
      </w:divBdr>
    </w:div>
    <w:div w:id="724304270">
      <w:bodyDiv w:val="1"/>
      <w:marLeft w:val="0"/>
      <w:marRight w:val="0"/>
      <w:marTop w:val="0"/>
      <w:marBottom w:val="0"/>
      <w:divBdr>
        <w:top w:val="none" w:sz="0" w:space="0" w:color="auto"/>
        <w:left w:val="none" w:sz="0" w:space="0" w:color="auto"/>
        <w:bottom w:val="none" w:sz="0" w:space="0" w:color="auto"/>
        <w:right w:val="none" w:sz="0" w:space="0" w:color="auto"/>
      </w:divBdr>
    </w:div>
    <w:div w:id="729959276">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0">
          <w:marLeft w:val="0"/>
          <w:marRight w:val="0"/>
          <w:marTop w:val="0"/>
          <w:marBottom w:val="0"/>
          <w:divBdr>
            <w:top w:val="none" w:sz="0" w:space="0" w:color="auto"/>
            <w:left w:val="none" w:sz="0" w:space="0" w:color="auto"/>
            <w:bottom w:val="none" w:sz="0" w:space="0" w:color="auto"/>
            <w:right w:val="none" w:sz="0" w:space="0" w:color="auto"/>
          </w:divBdr>
        </w:div>
      </w:divsChild>
    </w:div>
    <w:div w:id="812529949">
      <w:bodyDiv w:val="1"/>
      <w:marLeft w:val="0"/>
      <w:marRight w:val="0"/>
      <w:marTop w:val="0"/>
      <w:marBottom w:val="0"/>
      <w:divBdr>
        <w:top w:val="none" w:sz="0" w:space="0" w:color="auto"/>
        <w:left w:val="none" w:sz="0" w:space="0" w:color="auto"/>
        <w:bottom w:val="none" w:sz="0" w:space="0" w:color="auto"/>
        <w:right w:val="none" w:sz="0" w:space="0" w:color="auto"/>
      </w:divBdr>
    </w:div>
    <w:div w:id="855848131">
      <w:bodyDiv w:val="1"/>
      <w:marLeft w:val="0"/>
      <w:marRight w:val="0"/>
      <w:marTop w:val="0"/>
      <w:marBottom w:val="0"/>
      <w:divBdr>
        <w:top w:val="none" w:sz="0" w:space="0" w:color="auto"/>
        <w:left w:val="none" w:sz="0" w:space="0" w:color="auto"/>
        <w:bottom w:val="none" w:sz="0" w:space="0" w:color="auto"/>
        <w:right w:val="none" w:sz="0" w:space="0" w:color="auto"/>
      </w:divBdr>
      <w:divsChild>
        <w:div w:id="2061513559">
          <w:marLeft w:val="0"/>
          <w:marRight w:val="0"/>
          <w:marTop w:val="0"/>
          <w:marBottom w:val="0"/>
          <w:divBdr>
            <w:top w:val="none" w:sz="0" w:space="0" w:color="auto"/>
            <w:left w:val="none" w:sz="0" w:space="0" w:color="auto"/>
            <w:bottom w:val="none" w:sz="0" w:space="0" w:color="auto"/>
            <w:right w:val="none" w:sz="0" w:space="0" w:color="auto"/>
          </w:divBdr>
        </w:div>
      </w:divsChild>
    </w:div>
    <w:div w:id="858667474">
      <w:bodyDiv w:val="1"/>
      <w:marLeft w:val="0"/>
      <w:marRight w:val="0"/>
      <w:marTop w:val="0"/>
      <w:marBottom w:val="0"/>
      <w:divBdr>
        <w:top w:val="none" w:sz="0" w:space="0" w:color="auto"/>
        <w:left w:val="none" w:sz="0" w:space="0" w:color="auto"/>
        <w:bottom w:val="none" w:sz="0" w:space="0" w:color="auto"/>
        <w:right w:val="none" w:sz="0" w:space="0" w:color="auto"/>
      </w:divBdr>
      <w:divsChild>
        <w:div w:id="1977102337">
          <w:marLeft w:val="0"/>
          <w:marRight w:val="0"/>
          <w:marTop w:val="0"/>
          <w:marBottom w:val="0"/>
          <w:divBdr>
            <w:top w:val="none" w:sz="0" w:space="0" w:color="auto"/>
            <w:left w:val="none" w:sz="0" w:space="0" w:color="auto"/>
            <w:bottom w:val="none" w:sz="0" w:space="0" w:color="auto"/>
            <w:right w:val="none" w:sz="0" w:space="0" w:color="auto"/>
          </w:divBdr>
        </w:div>
      </w:divsChild>
    </w:div>
    <w:div w:id="1094395423">
      <w:bodyDiv w:val="1"/>
      <w:marLeft w:val="0"/>
      <w:marRight w:val="0"/>
      <w:marTop w:val="0"/>
      <w:marBottom w:val="0"/>
      <w:divBdr>
        <w:top w:val="none" w:sz="0" w:space="0" w:color="auto"/>
        <w:left w:val="none" w:sz="0" w:space="0" w:color="auto"/>
        <w:bottom w:val="none" w:sz="0" w:space="0" w:color="auto"/>
        <w:right w:val="none" w:sz="0" w:space="0" w:color="auto"/>
      </w:divBdr>
      <w:divsChild>
        <w:div w:id="107898569">
          <w:marLeft w:val="0"/>
          <w:marRight w:val="0"/>
          <w:marTop w:val="0"/>
          <w:marBottom w:val="0"/>
          <w:divBdr>
            <w:top w:val="none" w:sz="0" w:space="0" w:color="auto"/>
            <w:left w:val="none" w:sz="0" w:space="0" w:color="auto"/>
            <w:bottom w:val="none" w:sz="0" w:space="0" w:color="auto"/>
            <w:right w:val="none" w:sz="0" w:space="0" w:color="auto"/>
          </w:divBdr>
        </w:div>
      </w:divsChild>
    </w:div>
    <w:div w:id="1101875571">
      <w:bodyDiv w:val="1"/>
      <w:marLeft w:val="0"/>
      <w:marRight w:val="0"/>
      <w:marTop w:val="0"/>
      <w:marBottom w:val="0"/>
      <w:divBdr>
        <w:top w:val="none" w:sz="0" w:space="0" w:color="auto"/>
        <w:left w:val="none" w:sz="0" w:space="0" w:color="auto"/>
        <w:bottom w:val="none" w:sz="0" w:space="0" w:color="auto"/>
        <w:right w:val="none" w:sz="0" w:space="0" w:color="auto"/>
      </w:divBdr>
    </w:div>
    <w:div w:id="1123354042">
      <w:bodyDiv w:val="1"/>
      <w:marLeft w:val="0"/>
      <w:marRight w:val="0"/>
      <w:marTop w:val="0"/>
      <w:marBottom w:val="0"/>
      <w:divBdr>
        <w:top w:val="none" w:sz="0" w:space="0" w:color="auto"/>
        <w:left w:val="none" w:sz="0" w:space="0" w:color="auto"/>
        <w:bottom w:val="none" w:sz="0" w:space="0" w:color="auto"/>
        <w:right w:val="none" w:sz="0" w:space="0" w:color="auto"/>
      </w:divBdr>
    </w:div>
    <w:div w:id="1263875407">
      <w:bodyDiv w:val="1"/>
      <w:marLeft w:val="0"/>
      <w:marRight w:val="0"/>
      <w:marTop w:val="0"/>
      <w:marBottom w:val="0"/>
      <w:divBdr>
        <w:top w:val="none" w:sz="0" w:space="0" w:color="auto"/>
        <w:left w:val="none" w:sz="0" w:space="0" w:color="auto"/>
        <w:bottom w:val="none" w:sz="0" w:space="0" w:color="auto"/>
        <w:right w:val="none" w:sz="0" w:space="0" w:color="auto"/>
      </w:divBdr>
      <w:divsChild>
        <w:div w:id="1766417397">
          <w:marLeft w:val="0"/>
          <w:marRight w:val="0"/>
          <w:marTop w:val="0"/>
          <w:marBottom w:val="0"/>
          <w:divBdr>
            <w:top w:val="none" w:sz="0" w:space="0" w:color="auto"/>
            <w:left w:val="none" w:sz="0" w:space="0" w:color="auto"/>
            <w:bottom w:val="none" w:sz="0" w:space="0" w:color="auto"/>
            <w:right w:val="none" w:sz="0" w:space="0" w:color="auto"/>
          </w:divBdr>
        </w:div>
      </w:divsChild>
    </w:div>
    <w:div w:id="1263999814">
      <w:bodyDiv w:val="1"/>
      <w:marLeft w:val="0"/>
      <w:marRight w:val="0"/>
      <w:marTop w:val="0"/>
      <w:marBottom w:val="0"/>
      <w:divBdr>
        <w:top w:val="none" w:sz="0" w:space="0" w:color="auto"/>
        <w:left w:val="none" w:sz="0" w:space="0" w:color="auto"/>
        <w:bottom w:val="none" w:sz="0" w:space="0" w:color="auto"/>
        <w:right w:val="none" w:sz="0" w:space="0" w:color="auto"/>
      </w:divBdr>
    </w:div>
    <w:div w:id="1267153308">
      <w:bodyDiv w:val="1"/>
      <w:marLeft w:val="0"/>
      <w:marRight w:val="0"/>
      <w:marTop w:val="0"/>
      <w:marBottom w:val="0"/>
      <w:divBdr>
        <w:top w:val="none" w:sz="0" w:space="0" w:color="auto"/>
        <w:left w:val="none" w:sz="0" w:space="0" w:color="auto"/>
        <w:bottom w:val="none" w:sz="0" w:space="0" w:color="auto"/>
        <w:right w:val="none" w:sz="0" w:space="0" w:color="auto"/>
      </w:divBdr>
    </w:div>
    <w:div w:id="1431899993">
      <w:bodyDiv w:val="1"/>
      <w:marLeft w:val="0"/>
      <w:marRight w:val="0"/>
      <w:marTop w:val="0"/>
      <w:marBottom w:val="0"/>
      <w:divBdr>
        <w:top w:val="none" w:sz="0" w:space="0" w:color="auto"/>
        <w:left w:val="none" w:sz="0" w:space="0" w:color="auto"/>
        <w:bottom w:val="none" w:sz="0" w:space="0" w:color="auto"/>
        <w:right w:val="none" w:sz="0" w:space="0" w:color="auto"/>
      </w:divBdr>
      <w:divsChild>
        <w:div w:id="53244041">
          <w:marLeft w:val="0"/>
          <w:marRight w:val="0"/>
          <w:marTop w:val="0"/>
          <w:marBottom w:val="0"/>
          <w:divBdr>
            <w:top w:val="none" w:sz="0" w:space="0" w:color="auto"/>
            <w:left w:val="none" w:sz="0" w:space="0" w:color="auto"/>
            <w:bottom w:val="none" w:sz="0" w:space="0" w:color="auto"/>
            <w:right w:val="none" w:sz="0" w:space="0" w:color="auto"/>
          </w:divBdr>
        </w:div>
      </w:divsChild>
    </w:div>
    <w:div w:id="1446541790">
      <w:bodyDiv w:val="1"/>
      <w:marLeft w:val="0"/>
      <w:marRight w:val="0"/>
      <w:marTop w:val="0"/>
      <w:marBottom w:val="0"/>
      <w:divBdr>
        <w:top w:val="none" w:sz="0" w:space="0" w:color="auto"/>
        <w:left w:val="none" w:sz="0" w:space="0" w:color="auto"/>
        <w:bottom w:val="none" w:sz="0" w:space="0" w:color="auto"/>
        <w:right w:val="none" w:sz="0" w:space="0" w:color="auto"/>
      </w:divBdr>
    </w:div>
    <w:div w:id="1538423143">
      <w:bodyDiv w:val="1"/>
      <w:marLeft w:val="0"/>
      <w:marRight w:val="0"/>
      <w:marTop w:val="0"/>
      <w:marBottom w:val="0"/>
      <w:divBdr>
        <w:top w:val="none" w:sz="0" w:space="0" w:color="auto"/>
        <w:left w:val="none" w:sz="0" w:space="0" w:color="auto"/>
        <w:bottom w:val="none" w:sz="0" w:space="0" w:color="auto"/>
        <w:right w:val="none" w:sz="0" w:space="0" w:color="auto"/>
      </w:divBdr>
    </w:div>
    <w:div w:id="1698920454">
      <w:bodyDiv w:val="1"/>
      <w:marLeft w:val="0"/>
      <w:marRight w:val="0"/>
      <w:marTop w:val="0"/>
      <w:marBottom w:val="0"/>
      <w:divBdr>
        <w:top w:val="none" w:sz="0" w:space="0" w:color="auto"/>
        <w:left w:val="none" w:sz="0" w:space="0" w:color="auto"/>
        <w:bottom w:val="none" w:sz="0" w:space="0" w:color="auto"/>
        <w:right w:val="none" w:sz="0" w:space="0" w:color="auto"/>
      </w:divBdr>
      <w:divsChild>
        <w:div w:id="90704526">
          <w:marLeft w:val="0"/>
          <w:marRight w:val="0"/>
          <w:marTop w:val="0"/>
          <w:marBottom w:val="0"/>
          <w:divBdr>
            <w:top w:val="none" w:sz="0" w:space="0" w:color="auto"/>
            <w:left w:val="none" w:sz="0" w:space="0" w:color="auto"/>
            <w:bottom w:val="none" w:sz="0" w:space="0" w:color="auto"/>
            <w:right w:val="none" w:sz="0" w:space="0" w:color="auto"/>
          </w:divBdr>
        </w:div>
      </w:divsChild>
    </w:div>
    <w:div w:id="1720981201">
      <w:bodyDiv w:val="1"/>
      <w:marLeft w:val="0"/>
      <w:marRight w:val="0"/>
      <w:marTop w:val="0"/>
      <w:marBottom w:val="0"/>
      <w:divBdr>
        <w:top w:val="none" w:sz="0" w:space="0" w:color="auto"/>
        <w:left w:val="none" w:sz="0" w:space="0" w:color="auto"/>
        <w:bottom w:val="none" w:sz="0" w:space="0" w:color="auto"/>
        <w:right w:val="none" w:sz="0" w:space="0" w:color="auto"/>
      </w:divBdr>
    </w:div>
    <w:div w:id="1726368456">
      <w:bodyDiv w:val="1"/>
      <w:marLeft w:val="0"/>
      <w:marRight w:val="0"/>
      <w:marTop w:val="0"/>
      <w:marBottom w:val="0"/>
      <w:divBdr>
        <w:top w:val="none" w:sz="0" w:space="0" w:color="auto"/>
        <w:left w:val="none" w:sz="0" w:space="0" w:color="auto"/>
        <w:bottom w:val="none" w:sz="0" w:space="0" w:color="auto"/>
        <w:right w:val="none" w:sz="0" w:space="0" w:color="auto"/>
      </w:divBdr>
    </w:div>
    <w:div w:id="1739670252">
      <w:bodyDiv w:val="1"/>
      <w:marLeft w:val="0"/>
      <w:marRight w:val="0"/>
      <w:marTop w:val="0"/>
      <w:marBottom w:val="0"/>
      <w:divBdr>
        <w:top w:val="none" w:sz="0" w:space="0" w:color="auto"/>
        <w:left w:val="none" w:sz="0" w:space="0" w:color="auto"/>
        <w:bottom w:val="none" w:sz="0" w:space="0" w:color="auto"/>
        <w:right w:val="none" w:sz="0" w:space="0" w:color="auto"/>
      </w:divBdr>
      <w:divsChild>
        <w:div w:id="1149520207">
          <w:marLeft w:val="0"/>
          <w:marRight w:val="0"/>
          <w:marTop w:val="0"/>
          <w:marBottom w:val="0"/>
          <w:divBdr>
            <w:top w:val="none" w:sz="0" w:space="0" w:color="auto"/>
            <w:left w:val="none" w:sz="0" w:space="0" w:color="auto"/>
            <w:bottom w:val="none" w:sz="0" w:space="0" w:color="auto"/>
            <w:right w:val="none" w:sz="0" w:space="0" w:color="auto"/>
          </w:divBdr>
        </w:div>
      </w:divsChild>
    </w:div>
    <w:div w:id="1891307527">
      <w:bodyDiv w:val="1"/>
      <w:marLeft w:val="0"/>
      <w:marRight w:val="0"/>
      <w:marTop w:val="0"/>
      <w:marBottom w:val="0"/>
      <w:divBdr>
        <w:top w:val="none" w:sz="0" w:space="0" w:color="auto"/>
        <w:left w:val="none" w:sz="0" w:space="0" w:color="auto"/>
        <w:bottom w:val="none" w:sz="0" w:space="0" w:color="auto"/>
        <w:right w:val="none" w:sz="0" w:space="0" w:color="auto"/>
      </w:divBdr>
    </w:div>
    <w:div w:id="2001496228">
      <w:bodyDiv w:val="1"/>
      <w:marLeft w:val="0"/>
      <w:marRight w:val="0"/>
      <w:marTop w:val="0"/>
      <w:marBottom w:val="0"/>
      <w:divBdr>
        <w:top w:val="none" w:sz="0" w:space="0" w:color="auto"/>
        <w:left w:val="none" w:sz="0" w:space="0" w:color="auto"/>
        <w:bottom w:val="none" w:sz="0" w:space="0" w:color="auto"/>
        <w:right w:val="none" w:sz="0" w:space="0" w:color="auto"/>
      </w:divBdr>
    </w:div>
    <w:div w:id="2073499544">
      <w:bodyDiv w:val="1"/>
      <w:marLeft w:val="0"/>
      <w:marRight w:val="0"/>
      <w:marTop w:val="0"/>
      <w:marBottom w:val="0"/>
      <w:divBdr>
        <w:top w:val="none" w:sz="0" w:space="0" w:color="auto"/>
        <w:left w:val="none" w:sz="0" w:space="0" w:color="auto"/>
        <w:bottom w:val="none" w:sz="0" w:space="0" w:color="auto"/>
        <w:right w:val="none" w:sz="0" w:space="0" w:color="auto"/>
      </w:divBdr>
      <w:divsChild>
        <w:div w:id="574512041">
          <w:marLeft w:val="0"/>
          <w:marRight w:val="0"/>
          <w:marTop w:val="0"/>
          <w:marBottom w:val="0"/>
          <w:divBdr>
            <w:top w:val="none" w:sz="0" w:space="0" w:color="auto"/>
            <w:left w:val="none" w:sz="0" w:space="0" w:color="auto"/>
            <w:bottom w:val="none" w:sz="0" w:space="0" w:color="auto"/>
            <w:right w:val="none" w:sz="0" w:space="0" w:color="auto"/>
          </w:divBdr>
        </w:div>
      </w:divsChild>
    </w:div>
    <w:div w:id="2127120215">
      <w:bodyDiv w:val="1"/>
      <w:marLeft w:val="0"/>
      <w:marRight w:val="0"/>
      <w:marTop w:val="0"/>
      <w:marBottom w:val="0"/>
      <w:divBdr>
        <w:top w:val="none" w:sz="0" w:space="0" w:color="auto"/>
        <w:left w:val="none" w:sz="0" w:space="0" w:color="auto"/>
        <w:bottom w:val="none" w:sz="0" w:space="0" w:color="auto"/>
        <w:right w:val="none" w:sz="0" w:space="0" w:color="auto"/>
      </w:divBdr>
      <w:divsChild>
        <w:div w:id="14376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igitalcommunities.gov.wales/" TargetMode="External"/><Relationship Id="rId26" Type="http://schemas.openxmlformats.org/officeDocument/2006/relationships/hyperlink" Target="https://www.sell2wales.gov.wales" TargetMode="External"/><Relationship Id="rId3" Type="http://schemas.openxmlformats.org/officeDocument/2006/relationships/customXml" Target="../customXml/item3.xml"/><Relationship Id="rId21" Type="http://schemas.openxmlformats.org/officeDocument/2006/relationships/hyperlink" Target="https://www.gov.uk/guidance/uk-shared-prosperity-fund-branding-and-publicity-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usinesswales.gov.wales/superfastbusinesswales/superfast-software-directory" TargetMode="External"/><Relationship Id="rId25" Type="http://schemas.openxmlformats.org/officeDocument/2006/relationships/hyperlink" Target="https://www.sell2wales.gov.wales" TargetMode="External"/><Relationship Id="rId2" Type="http://schemas.openxmlformats.org/officeDocument/2006/relationships/customXml" Target="../customXml/item2.xml"/><Relationship Id="rId16" Type="http://schemas.openxmlformats.org/officeDocument/2006/relationships/hyperlink" Target="https://www.carmarthenshire.gov.wales/media/1225180/compiance-notice44-carmarthenshire-county-council.pdf" TargetMode="External"/><Relationship Id="rId20" Type="http://schemas.openxmlformats.org/officeDocument/2006/relationships/hyperlink" Target="https://www.gov.uk/government/collections/subsidy-control-regime" TargetMode="External"/><Relationship Id="rId29" Type="http://schemas.openxmlformats.org/officeDocument/2006/relationships/hyperlink" Target="https://www.sell2wales.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ll2wales.gov.wal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ureau@carmarthenshire.gov.uk" TargetMode="External"/><Relationship Id="rId23" Type="http://schemas.openxmlformats.org/officeDocument/2006/relationships/hyperlink" Target="https://view.officeapps.live.com/op/view.aspx?src=https%3A%2F%2Fassets.publishing.service.gov.uk%2Fgovernment%2Fuploads%2Fsystem%2Fuploads%2Fattachment_data%2Ffile%2F1140763%2FUKSPF_Indicators_22.02.2023.xlsx&amp;wdOrigin=BROWSELINK" TargetMode="External"/><Relationship Id="rId28" Type="http://schemas.openxmlformats.org/officeDocument/2006/relationships/hyperlink" Target="https://www.sell2wales.gov.wales" TargetMode="External"/><Relationship Id="rId10" Type="http://schemas.openxmlformats.org/officeDocument/2006/relationships/endnotes" Target="endnotes.xml"/><Relationship Id="rId19" Type="http://schemas.openxmlformats.org/officeDocument/2006/relationships/hyperlink" Target="https://businesswales.gov.wales/superfastbusinesswales/superfast-software-director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b333c4d8-8e73-47cc-9dff-723483498f0c" TargetMode="External"/><Relationship Id="rId22" Type="http://schemas.openxmlformats.org/officeDocument/2006/relationships/hyperlink" Target="mailto:bureau@carmarthenshire.gov.uk" TargetMode="External"/><Relationship Id="rId27" Type="http://schemas.openxmlformats.org/officeDocument/2006/relationships/hyperlink" Target="https://www.sell2wales.gov.wal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7" ma:contentTypeDescription="Create a new document." ma:contentTypeScope="" ma:versionID="24d483babf78d926127b77277a900097">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80f4a6fa2edf3fa14dee9b513fb7a9d5"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B3DAE-9648-4A09-8BC8-C8699D9CCAA5}">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2.xml><?xml version="1.0" encoding="utf-8"?>
<ds:datastoreItem xmlns:ds="http://schemas.openxmlformats.org/officeDocument/2006/customXml" ds:itemID="{AFBDCF7C-6D38-4B44-8C9E-ECE5F868398D}">
  <ds:schemaRefs>
    <ds:schemaRef ds:uri="http://schemas.microsoft.com/sharepoint/v3/contenttype/forms"/>
  </ds:schemaRefs>
</ds:datastoreItem>
</file>

<file path=customXml/itemProps3.xml><?xml version="1.0" encoding="utf-8"?>
<ds:datastoreItem xmlns:ds="http://schemas.openxmlformats.org/officeDocument/2006/customXml" ds:itemID="{3EDCE0FB-3981-4877-9CFE-2FF814689FE7}">
  <ds:schemaRefs>
    <ds:schemaRef ds:uri="http://schemas.openxmlformats.org/officeDocument/2006/bibliography"/>
  </ds:schemaRefs>
</ds:datastoreItem>
</file>

<file path=customXml/itemProps4.xml><?xml version="1.0" encoding="utf-8"?>
<ds:datastoreItem xmlns:ds="http://schemas.openxmlformats.org/officeDocument/2006/customXml" ds:itemID="{D48EE5B2-8674-40C4-925E-0B050B374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8094</Words>
  <Characters>46136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54122</CharactersWithSpaces>
  <SharedDoc>false</SharedDoc>
  <HLinks>
    <vt:vector size="96" baseType="variant">
      <vt:variant>
        <vt:i4>5242882</vt:i4>
      </vt:variant>
      <vt:variant>
        <vt:i4>45</vt:i4>
      </vt:variant>
      <vt:variant>
        <vt:i4>0</vt:i4>
      </vt:variant>
      <vt:variant>
        <vt:i4>5</vt:i4>
      </vt:variant>
      <vt:variant>
        <vt:lpwstr>https://www.sell2wales.gov.wales/</vt:lpwstr>
      </vt:variant>
      <vt:variant>
        <vt:lpwstr/>
      </vt:variant>
      <vt:variant>
        <vt:i4>5242882</vt:i4>
      </vt:variant>
      <vt:variant>
        <vt:i4>42</vt:i4>
      </vt:variant>
      <vt:variant>
        <vt:i4>0</vt:i4>
      </vt:variant>
      <vt:variant>
        <vt:i4>5</vt:i4>
      </vt:variant>
      <vt:variant>
        <vt:lpwstr>https://www.sell2wales.gov.wales/</vt:lpwstr>
      </vt:variant>
      <vt:variant>
        <vt:lpwstr/>
      </vt:variant>
      <vt:variant>
        <vt:i4>5242882</vt:i4>
      </vt:variant>
      <vt:variant>
        <vt:i4>39</vt:i4>
      </vt:variant>
      <vt:variant>
        <vt:i4>0</vt:i4>
      </vt:variant>
      <vt:variant>
        <vt:i4>5</vt:i4>
      </vt:variant>
      <vt:variant>
        <vt:lpwstr>https://www.sell2wales.gov.wales/</vt:lpwstr>
      </vt:variant>
      <vt:variant>
        <vt:lpwstr/>
      </vt:variant>
      <vt:variant>
        <vt:i4>5242882</vt:i4>
      </vt:variant>
      <vt:variant>
        <vt:i4>36</vt:i4>
      </vt:variant>
      <vt:variant>
        <vt:i4>0</vt:i4>
      </vt:variant>
      <vt:variant>
        <vt:i4>5</vt:i4>
      </vt:variant>
      <vt:variant>
        <vt:lpwstr>https://www.sell2wales.gov.wales/</vt:lpwstr>
      </vt:variant>
      <vt:variant>
        <vt:lpwstr/>
      </vt:variant>
      <vt:variant>
        <vt:i4>5242882</vt:i4>
      </vt:variant>
      <vt:variant>
        <vt:i4>33</vt:i4>
      </vt:variant>
      <vt:variant>
        <vt:i4>0</vt:i4>
      </vt:variant>
      <vt:variant>
        <vt:i4>5</vt:i4>
      </vt:variant>
      <vt:variant>
        <vt:lpwstr>https://www.sell2wales.gov.wales/</vt:lpwstr>
      </vt:variant>
      <vt:variant>
        <vt:lpwstr/>
      </vt:variant>
      <vt:variant>
        <vt:i4>5242882</vt:i4>
      </vt:variant>
      <vt:variant>
        <vt:i4>30</vt:i4>
      </vt:variant>
      <vt:variant>
        <vt:i4>0</vt:i4>
      </vt:variant>
      <vt:variant>
        <vt:i4>5</vt:i4>
      </vt:variant>
      <vt:variant>
        <vt:lpwstr>https://www.sell2wales.gov.wales/</vt:lpwstr>
      </vt:variant>
      <vt:variant>
        <vt:lpwstr/>
      </vt:variant>
      <vt:variant>
        <vt:i4>2883659</vt:i4>
      </vt:variant>
      <vt:variant>
        <vt:i4>27</vt:i4>
      </vt:variant>
      <vt:variant>
        <vt:i4>0</vt:i4>
      </vt:variant>
      <vt:variant>
        <vt:i4>5</vt:i4>
      </vt:variant>
      <vt:variant>
        <vt:lpwstr>https://view.officeapps.live.com/op/view.aspx?src=https%3A%2F%2Fassets.publishing.service.gov.uk%2Fgovernment%2Fuploads%2Fsystem%2Fuploads%2Fattachment_data%2Ffile%2F1091803%2FUKSPF_Indicators_13.07.22.xlsx&amp;wdOrigin=BROWSELINK</vt:lpwstr>
      </vt:variant>
      <vt:variant>
        <vt:lpwstr/>
      </vt:variant>
      <vt:variant>
        <vt:i4>3473493</vt:i4>
      </vt:variant>
      <vt:variant>
        <vt:i4>24</vt:i4>
      </vt:variant>
      <vt:variant>
        <vt:i4>0</vt:i4>
      </vt:variant>
      <vt:variant>
        <vt:i4>5</vt:i4>
      </vt:variant>
      <vt:variant>
        <vt:lpwstr>mailto:bureau@carmarthenshire.gov.uk</vt:lpwstr>
      </vt:variant>
      <vt:variant>
        <vt:lpwstr/>
      </vt:variant>
      <vt:variant>
        <vt:i4>7012390</vt:i4>
      </vt:variant>
      <vt:variant>
        <vt:i4>21</vt:i4>
      </vt:variant>
      <vt:variant>
        <vt:i4>0</vt:i4>
      </vt:variant>
      <vt:variant>
        <vt:i4>5</vt:i4>
      </vt:variant>
      <vt:variant>
        <vt:lpwstr>https://www.gov.uk/guidance/uk-shared-prosperity-fund-branding-and-publicity-6</vt:lpwstr>
      </vt:variant>
      <vt:variant>
        <vt:lpwstr/>
      </vt:variant>
      <vt:variant>
        <vt:i4>5767283</vt:i4>
      </vt:variant>
      <vt:variant>
        <vt:i4>18</vt:i4>
      </vt:variant>
      <vt:variant>
        <vt:i4>0</vt:i4>
      </vt:variant>
      <vt:variant>
        <vt:i4>5</vt:i4>
      </vt:variant>
      <vt:variant>
        <vt:lpwstr>https://coinmill.com/SDR_calculator.html</vt:lpwstr>
      </vt:variant>
      <vt:variant>
        <vt:lpwstr/>
      </vt:variant>
      <vt:variant>
        <vt:i4>6291556</vt:i4>
      </vt:variant>
      <vt:variant>
        <vt:i4>15</vt:i4>
      </vt:variant>
      <vt:variant>
        <vt:i4>0</vt:i4>
      </vt:variant>
      <vt:variant>
        <vt:i4>5</vt:i4>
      </vt:variant>
      <vt:variant>
        <vt:lpwstr>https://www.gov.uk/government/publications/complying-with-the-uks-international-obligations-on-subsidy-control-guidance-for-public-authorities</vt:lpwstr>
      </vt:variant>
      <vt:variant>
        <vt:lpwstr/>
      </vt:variant>
      <vt:variant>
        <vt:i4>6881333</vt:i4>
      </vt:variant>
      <vt:variant>
        <vt:i4>12</vt:i4>
      </vt:variant>
      <vt:variant>
        <vt:i4>0</vt:i4>
      </vt:variant>
      <vt:variant>
        <vt:i4>5</vt:i4>
      </vt:variant>
      <vt:variant>
        <vt:lpwstr>https://businesswales.gov.wales/superfastbusinesswales/superfast-software-directory</vt:lpwstr>
      </vt:variant>
      <vt:variant>
        <vt:lpwstr/>
      </vt:variant>
      <vt:variant>
        <vt:i4>5767245</vt:i4>
      </vt:variant>
      <vt:variant>
        <vt:i4>9</vt:i4>
      </vt:variant>
      <vt:variant>
        <vt:i4>0</vt:i4>
      </vt:variant>
      <vt:variant>
        <vt:i4>5</vt:i4>
      </vt:variant>
      <vt:variant>
        <vt:lpwstr>https://www.digitalcommunities.gov.wales/</vt:lpwstr>
      </vt:variant>
      <vt:variant>
        <vt:lpwstr/>
      </vt:variant>
      <vt:variant>
        <vt:i4>6881333</vt:i4>
      </vt:variant>
      <vt:variant>
        <vt:i4>6</vt:i4>
      </vt:variant>
      <vt:variant>
        <vt:i4>0</vt:i4>
      </vt:variant>
      <vt:variant>
        <vt:i4>5</vt:i4>
      </vt:variant>
      <vt:variant>
        <vt:lpwstr>https://businesswales.gov.wales/superfastbusinesswales/superfast-software-directory</vt:lpwstr>
      </vt:variant>
      <vt:variant>
        <vt:lpwstr/>
      </vt:variant>
      <vt:variant>
        <vt:i4>4784159</vt:i4>
      </vt:variant>
      <vt:variant>
        <vt:i4>3</vt:i4>
      </vt:variant>
      <vt:variant>
        <vt:i4>0</vt:i4>
      </vt:variant>
      <vt:variant>
        <vt:i4>5</vt:i4>
      </vt:variant>
      <vt:variant>
        <vt:lpwstr>https://www.carmarthenshire.gov.wales/media/1225180/compiance-notice44-carmarthenshire-county-council.pdf</vt:lpwstr>
      </vt:variant>
      <vt:variant>
        <vt:lpwstr/>
      </vt:variant>
      <vt:variant>
        <vt:i4>3473493</vt:i4>
      </vt:variant>
      <vt:variant>
        <vt:i4>0</vt:i4>
      </vt:variant>
      <vt:variant>
        <vt:i4>0</vt:i4>
      </vt:variant>
      <vt:variant>
        <vt:i4>5</vt:i4>
      </vt:variant>
      <vt:variant>
        <vt:lpwstr>mailto:Bureau@carmarthenshire.gov.uk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Bassett</dc:creator>
  <cp:keywords/>
  <dc:description/>
  <cp:lastModifiedBy>Abigail J Rees</cp:lastModifiedBy>
  <cp:revision>63</cp:revision>
  <dcterms:created xsi:type="dcterms:W3CDTF">2023-11-21T10:26:00Z</dcterms:created>
  <dcterms:modified xsi:type="dcterms:W3CDTF">2023-11-23T09:49:00Z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Order">
    <vt:r8>100</vt:r8>
  </property>
  <property fmtid="{D5CDD505-2E9C-101B-9397-08002B2CF9AE}" pid="4" name="MediaServiceImageTags">
    <vt:lpwstr/>
  </property>
</Properties>
</file>